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widowControl/>
        <w:spacing w:before="315" w:beforeAutospacing="0" w:after="166" w:afterAutospacing="0" w:line="277" w:lineRule="atLeast"/>
        <w:ind w:firstLine="880"/>
        <w:jc w:val="center"/>
        <w:rPr>
          <w:rFonts w:ascii="方正小标宋简体" w:hAnsi="方正小标宋简体" w:eastAsia="方正小标宋简体" w:cs="方正小标宋简体"/>
          <w:sz w:val="44"/>
          <w:szCs w:val="44"/>
        </w:rPr>
      </w:pPr>
      <w:r>
        <w:rPr>
          <w:rFonts w:hint="eastAsia" w:ascii="方正小标宋简体" w:hAnsi="方正小标宋简体" w:eastAsia="方正小标宋简体" w:cs="方正小标宋简体"/>
          <w:sz w:val="44"/>
          <w:szCs w:val="44"/>
        </w:rPr>
        <w:drawing>
          <wp:inline distT="0" distB="0" distL="114300" distR="114300">
            <wp:extent cx="2578100" cy="1670685"/>
            <wp:effectExtent l="0" t="0" r="0" b="5080"/>
            <wp:docPr id="16" name="图片 16" descr="bff91a9c0ef4a7c5f3d8e6b5bfef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ff91a9c0ef4a7c5f3d8e6b5bfef969"/>
                    <pic:cNvPicPr>
                      <a:picLocks noChangeAspect="1"/>
                    </pic:cNvPicPr>
                  </pic:nvPicPr>
                  <pic:blipFill>
                    <a:blip r:embed="rId13"/>
                    <a:stretch>
                      <a:fillRect/>
                    </a:stretch>
                  </pic:blipFill>
                  <pic:spPr>
                    <a:xfrm>
                      <a:off x="0" y="0"/>
                      <a:ext cx="2578100" cy="1670685"/>
                    </a:xfrm>
                    <a:prstGeom prst="rect">
                      <a:avLst/>
                    </a:prstGeom>
                  </pic:spPr>
                </pic:pic>
              </a:graphicData>
            </a:graphic>
          </wp:inline>
        </w:drawing>
      </w:r>
    </w:p>
    <w:p>
      <w:pPr>
        <w:pStyle w:val="12"/>
        <w:widowControl/>
        <w:spacing w:before="315" w:beforeAutospacing="0" w:after="166" w:afterAutospacing="0" w:line="277" w:lineRule="atLeast"/>
        <w:ind w:firstLine="880"/>
        <w:jc w:val="center"/>
        <w:outlineLvl w:val="0"/>
        <w:rPr>
          <w:rFonts w:ascii="方正小标宋简体" w:hAnsi="方正小标宋简体" w:eastAsia="方正小标宋简体" w:cs="方正小标宋简体"/>
          <w:sz w:val="44"/>
          <w:szCs w:val="44"/>
        </w:rPr>
      </w:pPr>
      <w:bookmarkStart w:id="0" w:name="_Toc4294"/>
      <w:bookmarkStart w:id="1" w:name="_Toc24063"/>
      <w:bookmarkStart w:id="2" w:name="_Toc6153"/>
      <w:bookmarkStart w:id="3" w:name="_Toc27397"/>
      <w:r>
        <w:rPr>
          <w:rFonts w:hint="eastAsia" w:ascii="方正小标宋简体" w:hAnsi="方正小标宋简体" w:eastAsia="方正小标宋简体" w:cs="方正小标宋简体"/>
          <w:sz w:val="44"/>
          <w:szCs w:val="44"/>
        </w:rPr>
        <w:t>第七届</w:t>
      </w:r>
      <w:bookmarkEnd w:id="0"/>
      <w:bookmarkEnd w:id="1"/>
      <w:bookmarkEnd w:id="2"/>
      <w:bookmarkEnd w:id="3"/>
    </w:p>
    <w:p>
      <w:pPr>
        <w:pStyle w:val="12"/>
        <w:widowControl/>
        <w:spacing w:before="315" w:beforeAutospacing="0" w:after="166" w:afterAutospacing="0" w:line="277" w:lineRule="atLeast"/>
        <w:ind w:firstLine="880"/>
        <w:jc w:val="center"/>
        <w:outlineLvl w:val="0"/>
        <w:rPr>
          <w:rFonts w:ascii="方正小标宋简体" w:hAnsi="方正小标宋简体" w:eastAsia="方正小标宋简体" w:cs="方正小标宋简体"/>
          <w:sz w:val="44"/>
          <w:szCs w:val="44"/>
        </w:rPr>
      </w:pPr>
      <w:bookmarkStart w:id="4" w:name="_Toc14464"/>
      <w:bookmarkStart w:id="5" w:name="_Toc20946"/>
      <w:bookmarkStart w:id="6" w:name="_Toc26092"/>
      <w:r>
        <w:rPr>
          <w:rFonts w:hint="eastAsia" w:ascii="方正小标宋简体" w:hAnsi="方正小标宋简体" w:eastAsia="方正小标宋简体" w:cs="方正小标宋简体"/>
          <w:sz w:val="44"/>
          <w:szCs w:val="44"/>
        </w:rPr>
        <w:t>全国大学生集成电路创新创业大赛</w:t>
      </w:r>
      <w:bookmarkEnd w:id="4"/>
      <w:bookmarkEnd w:id="5"/>
      <w:bookmarkEnd w:id="6"/>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p>
    <w:p>
      <w:pPr>
        <w:pStyle w:val="12"/>
        <w:widowControl/>
        <w:spacing w:before="315" w:beforeAutospacing="0" w:after="166" w:afterAutospacing="0" w:line="277" w:lineRule="atLeast"/>
        <w:ind w:firstLine="640"/>
        <w:rPr>
          <w:rFonts w:ascii="楷体" w:hAnsi="楷体" w:eastAsia="楷体" w:cs="楷体"/>
          <w:sz w:val="32"/>
          <w:szCs w:val="32"/>
        </w:rPr>
      </w:pPr>
      <w:r>
        <w:rPr>
          <w:rFonts w:hint="eastAsia" w:ascii="楷体" w:hAnsi="楷体" w:eastAsia="楷体" w:cs="楷体"/>
          <w:sz w:val="32"/>
          <w:szCs w:val="32"/>
        </w:rPr>
        <w:t>报告类型*：</w:t>
      </w:r>
      <w:r>
        <w:rPr>
          <w:rFonts w:hint="eastAsia" w:ascii="楷体" w:hAnsi="楷体" w:eastAsia="楷体" w:cs="楷体"/>
          <w:sz w:val="32"/>
          <w:szCs w:val="32"/>
          <w:u w:val="single"/>
        </w:rPr>
        <w:t xml:space="preserve"> </w:t>
      </w:r>
      <w:r>
        <w:rPr>
          <w:rFonts w:hint="eastAsia" w:ascii="楷体" w:hAnsi="楷体" w:eastAsia="楷体" w:cs="楷体"/>
          <w:sz w:val="32"/>
          <w:szCs w:val="32"/>
          <w:u w:val="single"/>
          <w:lang w:val="en-US" w:eastAsia="zh-CN"/>
        </w:rPr>
        <w:t>综合</w:t>
      </w:r>
      <w:r>
        <w:rPr>
          <w:rFonts w:hint="eastAsia" w:ascii="楷体" w:hAnsi="楷体" w:eastAsia="楷体" w:cs="楷体"/>
          <w:sz w:val="32"/>
          <w:szCs w:val="32"/>
          <w:u w:val="single"/>
        </w:rPr>
        <w:t>报告</w:t>
      </w:r>
      <w:r>
        <w:rPr>
          <w:rFonts w:hint="eastAsia" w:ascii="楷体" w:hAnsi="楷体" w:eastAsia="楷体" w:cs="楷体"/>
          <w:sz w:val="32"/>
          <w:szCs w:val="32"/>
          <w:u w:val="single"/>
          <w:lang w:eastAsia="zh-CN"/>
        </w:rPr>
        <w:t>（</w:t>
      </w:r>
      <w:r>
        <w:rPr>
          <w:rFonts w:hint="eastAsia" w:ascii="楷体" w:hAnsi="楷体" w:eastAsia="楷体" w:cs="楷体"/>
          <w:sz w:val="32"/>
          <w:szCs w:val="32"/>
          <w:u w:val="single"/>
          <w:lang w:val="en-US" w:eastAsia="zh-CN"/>
        </w:rPr>
        <w:t>设计，仿真，展示</w:t>
      </w:r>
      <w:r>
        <w:rPr>
          <w:rFonts w:hint="eastAsia" w:ascii="楷体" w:hAnsi="楷体" w:eastAsia="楷体" w:cs="楷体"/>
          <w:sz w:val="32"/>
          <w:szCs w:val="32"/>
          <w:u w:val="single"/>
          <w:lang w:eastAsia="zh-CN"/>
        </w:rPr>
        <w:t>）</w:t>
      </w:r>
      <w:r>
        <w:rPr>
          <w:rFonts w:hint="eastAsia" w:ascii="楷体" w:hAnsi="楷体" w:eastAsia="楷体" w:cs="楷体"/>
          <w:sz w:val="32"/>
          <w:szCs w:val="32"/>
          <w:u w:val="single"/>
        </w:rPr>
        <w:t xml:space="preserve">            </w:t>
      </w:r>
      <w:r>
        <w:rPr>
          <w:rFonts w:hint="eastAsia" w:ascii="楷体" w:hAnsi="楷体" w:eastAsia="楷体" w:cs="楷体"/>
          <w:sz w:val="32"/>
          <w:szCs w:val="32"/>
          <w:u w:val="single"/>
          <w:lang w:val="en-US" w:eastAsia="zh-CN"/>
        </w:rPr>
        <w:t xml:space="preserve">                </w:t>
      </w:r>
      <w:r>
        <w:rPr>
          <w:rFonts w:hint="eastAsia" w:ascii="楷体" w:hAnsi="楷体" w:eastAsia="楷体" w:cs="楷体"/>
          <w:sz w:val="32"/>
          <w:szCs w:val="32"/>
          <w:u w:val="single"/>
        </w:rPr>
        <w:t xml:space="preserve">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参赛杯赛*：</w:t>
      </w:r>
      <w:r>
        <w:rPr>
          <w:rFonts w:hint="eastAsia" w:ascii="楷体" w:hAnsi="楷体" w:eastAsia="楷体" w:cs="楷体"/>
          <w:sz w:val="32"/>
          <w:szCs w:val="32"/>
          <w:u w:val="single"/>
        </w:rPr>
        <w:t xml:space="preserve"> arm杯                 </w:t>
      </w:r>
      <w:r>
        <w:rPr>
          <w:rFonts w:hint="eastAsia" w:ascii="楷体" w:hAnsi="楷体" w:eastAsia="楷体" w:cs="楷体"/>
          <w:sz w:val="32"/>
          <w:szCs w:val="32"/>
          <w:u w:val="single"/>
          <w:lang w:val="en-US" w:eastAsia="zh-CN"/>
        </w:rPr>
        <w:t xml:space="preserve">                </w:t>
      </w:r>
      <w:r>
        <w:rPr>
          <w:rFonts w:hint="eastAsia" w:ascii="楷体" w:hAnsi="楷体" w:eastAsia="楷体" w:cs="楷体"/>
          <w:sz w:val="32"/>
          <w:szCs w:val="32"/>
          <w:u w:val="single"/>
        </w:rPr>
        <w:t xml:space="preserve">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作品名称*：</w:t>
      </w:r>
      <w:r>
        <w:rPr>
          <w:rFonts w:hint="eastAsia" w:ascii="楷体" w:hAnsi="楷体" w:eastAsia="楷体" w:cs="楷体"/>
          <w:sz w:val="32"/>
          <w:szCs w:val="32"/>
          <w:u w:val="single"/>
        </w:rPr>
        <w:t xml:space="preserve"> 基于arm软核的智能游戏机设计          </w:t>
      </w:r>
    </w:p>
    <w:p>
      <w:pPr>
        <w:pStyle w:val="12"/>
        <w:widowControl/>
        <w:spacing w:before="315" w:beforeAutospacing="0" w:after="166" w:afterAutospacing="0" w:line="277" w:lineRule="atLeast"/>
        <w:ind w:firstLine="640"/>
        <w:rPr>
          <w:rFonts w:ascii="楷体" w:hAnsi="楷体" w:eastAsia="楷体" w:cs="楷体"/>
          <w:sz w:val="32"/>
          <w:szCs w:val="32"/>
          <w:u w:val="single"/>
        </w:rPr>
      </w:pPr>
      <w:r>
        <w:rPr>
          <w:rFonts w:hint="eastAsia" w:ascii="楷体" w:hAnsi="楷体" w:eastAsia="楷体" w:cs="楷体"/>
          <w:sz w:val="32"/>
          <w:szCs w:val="32"/>
        </w:rPr>
        <w:t>队伍编号*：</w:t>
      </w:r>
      <w:r>
        <w:rPr>
          <w:rFonts w:hint="eastAsia" w:ascii="楷体" w:hAnsi="楷体" w:eastAsia="楷体" w:cs="楷体"/>
          <w:sz w:val="32"/>
          <w:szCs w:val="32"/>
          <w:u w:val="single"/>
        </w:rPr>
        <w:t xml:space="preserve"> CICC3370                                      </w:t>
      </w:r>
    </w:p>
    <w:p>
      <w:pPr>
        <w:pStyle w:val="12"/>
        <w:widowControl/>
        <w:spacing w:before="315" w:beforeAutospacing="0" w:after="166" w:afterAutospacing="0" w:line="277" w:lineRule="atLeast"/>
        <w:ind w:firstLine="640"/>
        <w:rPr>
          <w:rFonts w:ascii="黑体" w:hAnsi="黑体" w:eastAsia="黑体" w:cs="MicrosoftYaHei-Bold"/>
          <w:b/>
          <w:bCs/>
          <w:sz w:val="30"/>
          <w:szCs w:val="30"/>
        </w:rPr>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cols w:space="425" w:num="1"/>
          <w:docGrid w:type="lines" w:linePitch="312" w:charSpace="0"/>
        </w:sectPr>
      </w:pPr>
      <w:r>
        <w:rPr>
          <w:rFonts w:hint="eastAsia" w:ascii="楷体" w:hAnsi="楷体" w:eastAsia="楷体" w:cs="楷体"/>
          <w:sz w:val="32"/>
          <w:szCs w:val="32"/>
        </w:rPr>
        <w:t>团队名称*：</w:t>
      </w:r>
      <w:r>
        <w:rPr>
          <w:rFonts w:hint="eastAsia" w:ascii="楷体" w:hAnsi="楷体" w:eastAsia="楷体" w:cs="楷体"/>
          <w:sz w:val="32"/>
          <w:szCs w:val="32"/>
          <w:u w:val="single"/>
        </w:rPr>
        <w:t xml:space="preserve"> 3bits                                          </w:t>
      </w:r>
    </w:p>
    <w:sdt>
      <w:sdtPr>
        <w:rPr>
          <w:rFonts w:hint="eastAsia" w:ascii="黑体" w:hAnsi="黑体" w:eastAsia="黑体" w:cs="黑体"/>
          <w:kern w:val="2"/>
          <w:sz w:val="21"/>
          <w:szCs w:val="22"/>
          <w:lang w:val="en-US" w:eastAsia="zh-CN" w:bidi="ar-SA"/>
        </w:rPr>
        <w:id w:val="147479840"/>
        <w15:color w:val="DBDBDB"/>
        <w:docPartObj>
          <w:docPartGallery w:val="Table of Contents"/>
          <w:docPartUnique/>
        </w:docPartObj>
      </w:sdtPr>
      <w:sdtEndPr>
        <w:rPr>
          <w:rFonts w:hint="eastAsia" w:ascii="黑体" w:hAnsi="黑体" w:eastAsia="黑体" w:cs="黑体"/>
          <w:kern w:val="2"/>
          <w:sz w:val="21"/>
          <w:szCs w:val="22"/>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sz w:val="32"/>
              <w:szCs w:val="32"/>
            </w:rPr>
          </w:pPr>
          <w:r>
            <w:rPr>
              <w:rFonts w:hint="eastAsia" w:ascii="黑体" w:hAnsi="黑体" w:eastAsia="黑体" w:cs="黑体"/>
              <w:sz w:val="32"/>
              <w:szCs w:val="32"/>
            </w:rPr>
            <w:t>目录</w:t>
          </w:r>
        </w:p>
        <w:p>
          <w:pPr>
            <w:pStyle w:val="10"/>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TOC \o "1-3" \h \u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_Toc4294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fldChar w:fldCharType="end"/>
          </w:r>
          <w:r>
            <w:rPr>
              <w:rFonts w:hint="eastAsia" w:ascii="Times New Roman" w:hAnsi="Times New Roman" w:eastAsia="黑体" w:cs="黑体"/>
              <w:sz w:val="24"/>
              <w:lang w:val="en-US" w:eastAsia="zh-CN"/>
            </w:rPr>
            <w:t>第七届</w:t>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_Toc26092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44"/>
            </w:rPr>
            <w:t>全国大学生集成电路创新创业大赛</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_Toc26092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1</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_Toc25273 </w:instrText>
          </w:r>
          <w:r>
            <w:rPr>
              <w:rFonts w:hint="eastAsia" w:ascii="Times New Roman" w:hAnsi="Times New Roman" w:eastAsia="黑体" w:cs="黑体"/>
              <w:sz w:val="24"/>
            </w:rPr>
            <w:fldChar w:fldCharType="separate"/>
          </w:r>
          <w:r>
            <w:rPr>
              <w:rFonts w:hint="eastAsia" w:ascii="Times New Roman" w:hAnsi="Times New Roman" w:eastAsia="黑体" w:cs="黑体"/>
              <w:sz w:val="24"/>
              <w:lang w:val="en-US" w:eastAsia="zh-CN"/>
            </w:rPr>
            <w:t>1</w:t>
          </w:r>
          <w:r>
            <w:rPr>
              <w:rFonts w:hint="eastAsia" w:ascii="Times New Roman" w:hAnsi="Times New Roman" w:eastAsia="黑体" w:cs="黑体"/>
              <w:sz w:val="24"/>
            </w:rPr>
            <w:t>. 系统方案的设计与介绍</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_Toc25273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_Toc10504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1.1 系统方案的选择</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_Toc10504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_Toc19367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30"/>
              <w:lang w:val="en-US" w:eastAsia="zh-CN"/>
            </w:rPr>
            <w:t>1.2 软硬件介绍</w:t>
          </w:r>
          <w:bookmarkStart w:id="40" w:name="_GoBack"/>
          <w:bookmarkEnd w:id="40"/>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_Toc19367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_Toc16410 </w:instrText>
          </w:r>
          <w:r>
            <w:rPr>
              <w:rFonts w:hint="eastAsia" w:ascii="Times New Roman" w:hAnsi="Times New Roman" w:eastAsia="黑体" w:cs="黑体"/>
              <w:sz w:val="24"/>
            </w:rPr>
            <w:fldChar w:fldCharType="separate"/>
          </w:r>
          <w:r>
            <w:rPr>
              <w:rFonts w:hint="eastAsia" w:ascii="Times New Roman" w:hAnsi="Times New Roman" w:eastAsia="黑体" w:cs="黑体"/>
              <w:sz w:val="24"/>
              <w:lang w:val="en-US" w:eastAsia="zh-CN"/>
            </w:rPr>
            <w:t>2. SoC硬件方案</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_Toc16410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4</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_Toc22269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2.1 SoC总体</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_Toc22269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4</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_Toc23050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2.2 Memory Map示意</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_Toc23050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6</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_Toc19573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2.3 游戏图像处理单元PPU</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_Toc19573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6</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_Toc19057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2.4 游戏音频处理单元APU</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_Toc19057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14</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_Toc14583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2.5 智能手势交互单元CNN_ACC</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_Toc14583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16</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_Toc15203 </w:instrText>
          </w:r>
          <w:r>
            <w:rPr>
              <w:rFonts w:hint="eastAsia" w:ascii="Times New Roman" w:hAnsi="Times New Roman" w:eastAsia="黑体" w:cs="黑体"/>
              <w:sz w:val="24"/>
            </w:rPr>
            <w:fldChar w:fldCharType="separate"/>
          </w:r>
          <w:r>
            <w:rPr>
              <w:rFonts w:hint="eastAsia" w:ascii="Times New Roman" w:hAnsi="Times New Roman" w:eastAsia="黑体" w:cs="黑体"/>
              <w:sz w:val="24"/>
              <w:lang w:val="en-US" w:eastAsia="zh-CN"/>
            </w:rPr>
            <w:t>3. 软件方案</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_Toc15203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27</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_Toc29651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3.1 游戏软件部分</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_Toc29651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27</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_Toc20055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3.2 智能手势交互软件部分</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_Toc20055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30</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11"/>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0" w:firstLineChars="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_Toc10878 </w:instrText>
          </w:r>
          <w:r>
            <w:rPr>
              <w:rFonts w:hint="eastAsia" w:ascii="Times New Roman" w:hAnsi="Times New Roman" w:eastAsia="黑体" w:cs="黑体"/>
              <w:sz w:val="24"/>
            </w:rPr>
            <w:fldChar w:fldCharType="separate"/>
          </w:r>
          <w:r>
            <w:rPr>
              <w:rFonts w:hint="eastAsia" w:ascii="Times New Roman" w:hAnsi="Times New Roman" w:eastAsia="黑体" w:cs="黑体"/>
              <w:bCs/>
              <w:kern w:val="0"/>
              <w:sz w:val="24"/>
              <w:szCs w:val="24"/>
              <w:lang w:val="en-US" w:eastAsia="zh-CN"/>
            </w:rPr>
            <w:t xml:space="preserve">4. </w:t>
          </w:r>
          <w:r>
            <w:rPr>
              <w:rFonts w:hint="eastAsia" w:ascii="Times New Roman" w:hAnsi="Times New Roman" w:eastAsia="黑体" w:cs="黑体"/>
              <w:sz w:val="24"/>
              <w:lang w:val="en-US" w:eastAsia="zh-CN"/>
            </w:rPr>
            <w:t>总结，体验与感悟</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_Toc10878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32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_Toc11614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4.1 项目总结</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_Toc11614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32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pStyle w:val="6"/>
            <w:keepNext w:val="0"/>
            <w:keepLines w:val="0"/>
            <w:pageBreakBefore w:val="0"/>
            <w:widowControl w:val="0"/>
            <w:tabs>
              <w:tab w:val="right" w:leader="dot" w:pos="8306"/>
            </w:tabs>
            <w:kinsoku/>
            <w:wordWrap/>
            <w:overflowPunct/>
            <w:topLinePunct w:val="0"/>
            <w:autoSpaceDE/>
            <w:autoSpaceDN/>
            <w:bidi w:val="0"/>
            <w:adjustRightInd w:val="0"/>
            <w:snapToGrid w:val="0"/>
            <w:ind w:left="0" w:leftChars="0" w:firstLine="480" w:firstLineChars="200"/>
            <w:textAlignment w:val="auto"/>
            <w:rPr>
              <w:rFonts w:hint="eastAsia" w:ascii="Times New Roman" w:hAnsi="Times New Roman" w:eastAsia="黑体" w:cs="黑体"/>
              <w:sz w:val="24"/>
            </w:rPr>
          </w:pP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HYPERLINK \l _Toc3955 </w:instrText>
          </w:r>
          <w:r>
            <w:rPr>
              <w:rFonts w:hint="eastAsia" w:ascii="Times New Roman" w:hAnsi="Times New Roman" w:eastAsia="黑体" w:cs="黑体"/>
              <w:sz w:val="24"/>
            </w:rPr>
            <w:fldChar w:fldCharType="separate"/>
          </w:r>
          <w:r>
            <w:rPr>
              <w:rFonts w:hint="eastAsia" w:ascii="Times New Roman" w:hAnsi="Times New Roman" w:eastAsia="黑体" w:cs="黑体"/>
              <w:sz w:val="24"/>
              <w:szCs w:val="21"/>
              <w:lang w:val="en-US" w:eastAsia="zh-CN"/>
            </w:rPr>
            <w:t>4.2 体验与感悟</w:t>
          </w:r>
          <w:r>
            <w:rPr>
              <w:rFonts w:hint="eastAsia" w:ascii="Times New Roman" w:hAnsi="Times New Roman" w:eastAsia="黑体" w:cs="黑体"/>
              <w:sz w:val="24"/>
            </w:rPr>
            <w:tab/>
          </w:r>
          <w:r>
            <w:rPr>
              <w:rFonts w:hint="eastAsia" w:ascii="Times New Roman" w:hAnsi="Times New Roman" w:eastAsia="黑体" w:cs="黑体"/>
              <w:sz w:val="24"/>
            </w:rPr>
            <w:fldChar w:fldCharType="begin"/>
          </w:r>
          <w:r>
            <w:rPr>
              <w:rFonts w:hint="eastAsia" w:ascii="Times New Roman" w:hAnsi="Times New Roman" w:eastAsia="黑体" w:cs="黑体"/>
              <w:sz w:val="24"/>
            </w:rPr>
            <w:instrText xml:space="preserve"> PAGEREF _Toc3955 \h </w:instrText>
          </w:r>
          <w:r>
            <w:rPr>
              <w:rFonts w:hint="eastAsia" w:ascii="Times New Roman" w:hAnsi="Times New Roman" w:eastAsia="黑体" w:cs="黑体"/>
              <w:sz w:val="24"/>
            </w:rPr>
            <w:fldChar w:fldCharType="separate"/>
          </w:r>
          <w:r>
            <w:rPr>
              <w:rFonts w:hint="eastAsia" w:ascii="Times New Roman" w:hAnsi="Times New Roman" w:eastAsia="黑体" w:cs="黑体"/>
              <w:sz w:val="24"/>
            </w:rPr>
            <w:t>32</w:t>
          </w:r>
          <w:r>
            <w:rPr>
              <w:rFonts w:hint="eastAsia" w:ascii="Times New Roman" w:hAnsi="Times New Roman" w:eastAsia="黑体" w:cs="黑体"/>
              <w:sz w:val="24"/>
            </w:rPr>
            <w:fldChar w:fldCharType="end"/>
          </w:r>
          <w:r>
            <w:rPr>
              <w:rFonts w:hint="eastAsia" w:ascii="Times New Roman" w:hAnsi="Times New Roman" w:eastAsia="黑体" w:cs="黑体"/>
              <w:sz w:val="24"/>
            </w:rPr>
            <w:fldChar w:fldCharType="end"/>
          </w:r>
        </w:p>
        <w:p>
          <w:pPr>
            <w:keepNext w:val="0"/>
            <w:keepLines w:val="0"/>
            <w:pageBreakBefore w:val="0"/>
            <w:widowControl w:val="0"/>
            <w:kinsoku/>
            <w:wordWrap/>
            <w:overflowPunct/>
            <w:topLinePunct w:val="0"/>
            <w:autoSpaceDE/>
            <w:autoSpaceDN/>
            <w:bidi w:val="0"/>
            <w:adjustRightInd w:val="0"/>
            <w:snapToGrid w:val="0"/>
            <w:textAlignment w:val="auto"/>
          </w:pPr>
          <w:r>
            <w:rPr>
              <w:rFonts w:hint="eastAsia" w:ascii="Times New Roman" w:hAnsi="Times New Roman" w:eastAsia="黑体" w:cs="黑体"/>
              <w:sz w:val="24"/>
            </w:rPr>
            <w:fldChar w:fldCharType="end"/>
          </w:r>
        </w:p>
      </w:sdtContent>
    </w:sdt>
    <w:p>
      <w:pPr>
        <w:pStyle w:val="3"/>
        <w:keepNext/>
        <w:keepLines/>
        <w:pageBreakBefore/>
        <w:widowControl w:val="0"/>
        <w:kinsoku/>
        <w:wordWrap/>
        <w:overflowPunct/>
        <w:topLinePunct w:val="0"/>
        <w:autoSpaceDE/>
        <w:autoSpaceDN/>
        <w:bidi w:val="0"/>
        <w:adjustRightInd w:val="0"/>
        <w:snapToGrid w:val="0"/>
        <w:spacing w:before="157" w:beforeLines="50" w:after="10" w:line="240" w:lineRule="auto"/>
        <w:ind w:firstLine="0" w:firstLineChars="0"/>
        <w:jc w:val="center"/>
        <w:textAlignment w:val="auto"/>
        <w:outlineLvl w:val="0"/>
        <w:rPr>
          <w:rFonts w:hint="eastAsia" w:ascii="黑体" w:hAnsi="黑体" w:eastAsia="黑体" w:cs="黑体"/>
        </w:rPr>
      </w:pPr>
      <w:bookmarkStart w:id="7" w:name="_Toc25273"/>
      <w:r>
        <w:rPr>
          <w:rFonts w:hint="eastAsia" w:ascii="黑体" w:hAnsi="黑体" w:eastAsia="黑体" w:cs="黑体"/>
          <w:lang w:val="en-US" w:eastAsia="zh-CN"/>
        </w:rPr>
        <w:t>1</w:t>
      </w:r>
      <w:r>
        <w:rPr>
          <w:rFonts w:hint="eastAsia" w:ascii="黑体" w:hAnsi="黑体" w:eastAsia="黑体" w:cs="黑体"/>
        </w:rPr>
        <w:t>. 系统方案的设计与介绍</w:t>
      </w:r>
      <w:bookmarkEnd w:id="7"/>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8" w:name="_Toc10504"/>
      <w:bookmarkStart w:id="9" w:name="_Toc918"/>
      <w:r>
        <w:rPr>
          <w:rFonts w:hint="eastAsia" w:ascii="黑体" w:hAnsi="黑体" w:eastAsia="黑体" w:cs="黑体"/>
          <w:sz w:val="28"/>
          <w:szCs w:val="21"/>
          <w:lang w:val="en-US" w:eastAsia="zh-CN"/>
        </w:rPr>
        <w:t>1.1 系统方案的选择</w:t>
      </w:r>
      <w:bookmarkEnd w:id="8"/>
      <w:bookmarkEnd w:id="9"/>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对于题目“基于arm处理器的智能游戏机”进行分析：主要内容有两个：一是实现什么样的游戏，二是实现什么样的智能化。</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对于游戏的实现，首先需要具备基础的硬件条件，包括输入控制设备：摇杆，手柄，鼠标以及键盘等等。综合考虑便携性和操作的丰富程度，我们最终选择PS2手柄作为我们的输入设备。根据实验室条件，游戏的画面通过VGA或者HDMI即可，不考虑LCD。游戏音乐采用</w:t>
      </w:r>
      <w:r>
        <w:rPr>
          <w:rFonts w:hint="eastAsia" w:cs="MicrosoftYaHei-Bold"/>
          <w:bCs/>
          <w:kern w:val="0"/>
          <w:szCs w:val="24"/>
          <w:lang w:val="en-US" w:eastAsia="zh-CN"/>
        </w:rPr>
        <w:t>2W的功放喇叭输出</w:t>
      </w:r>
      <w:r>
        <w:rPr>
          <w:rFonts w:hint="eastAsia" w:cs="MicrosoftYaHei-Bold"/>
          <w:bCs/>
          <w:kern w:val="0"/>
          <w:szCs w:val="24"/>
        </w:rPr>
        <w:t>即可。</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lang w:val="en-US" w:eastAsia="zh-CN"/>
        </w:rPr>
      </w:pPr>
      <w:r>
        <w:rPr>
          <w:rFonts w:hint="eastAsia" w:cs="MicrosoftYaHei-Bold"/>
          <w:bCs/>
          <w:kern w:val="0"/>
          <w:szCs w:val="24"/>
        </w:rPr>
        <w:t>对于游戏的设计上，我们认为有简单的贪吃蛇，打地鼠等等，但是玩法单一，带给玩家的体验不够“刺激”。我们最终选择了射击类游戏飞机大战作为我们的游戏进行实现，该类游戏节奏紧张，敌机类型丰富多样，能够扩展出多样的爆炸效果。同时加上丰富的，紧张刺激的音效，更</w:t>
      </w:r>
      <w:r>
        <w:rPr>
          <w:rFonts w:hint="eastAsia" w:cs="MicrosoftYaHei-Bold"/>
          <w:bCs/>
          <w:kern w:val="0"/>
          <w:szCs w:val="24"/>
          <w:lang w:val="en-US" w:eastAsia="zh-CN"/>
        </w:rPr>
        <w:t>能</w:t>
      </w:r>
      <w:r>
        <w:rPr>
          <w:rFonts w:hint="eastAsia" w:cs="MicrosoftYaHei-Bold"/>
          <w:bCs/>
          <w:kern w:val="0"/>
          <w:szCs w:val="24"/>
        </w:rPr>
        <w:t>够带给玩家一个紧张有趣的体验。</w:t>
      </w:r>
      <w:r>
        <w:rPr>
          <w:rFonts w:hint="eastAsia" w:cs="MicrosoftYaHei-Bold"/>
          <w:bCs/>
          <w:kern w:val="0"/>
          <w:szCs w:val="24"/>
          <w:lang w:val="en-US" w:eastAsia="zh-CN"/>
        </w:rPr>
        <w:t xml:space="preserve">   </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lang w:val="en-US" w:eastAsia="zh-CN"/>
        </w:rPr>
        <w:t>游戏</w:t>
      </w:r>
      <w:r>
        <w:rPr>
          <w:rFonts w:hint="eastAsia" w:cs="MicrosoftYaHei-Bold"/>
          <w:bCs/>
          <w:kern w:val="0"/>
          <w:szCs w:val="24"/>
        </w:rPr>
        <w:t>难点在于：采用</w:t>
      </w:r>
      <w:r>
        <w:rPr>
          <w:rFonts w:hint="eastAsia" w:cs="MicrosoftYaHei-Bold"/>
          <w:bCs/>
          <w:kern w:val="0"/>
          <w:szCs w:val="24"/>
          <w:lang w:val="en-US" w:eastAsia="zh-CN"/>
        </w:rPr>
        <w:t>HDMI</w:t>
      </w:r>
      <w:r>
        <w:rPr>
          <w:rFonts w:hint="eastAsia" w:cs="MicrosoftYaHei-Bold"/>
          <w:bCs/>
          <w:kern w:val="0"/>
          <w:szCs w:val="24"/>
        </w:rPr>
        <w:t>进行显示且保证游戏一个流畅的帧率，必须要实现游戏单位和游戏背景的实时显示，这需要采用速度尽量快的且寻址方便的BRAM资源进行游戏单位图案和背景图案数据的存储。游戏在刷新每一帧之前都必须保证该帧游戏画面单位的完整性。倘如不对每一帧的图像进行压缩，FPGA的小容量的BRAM将会被很快的消耗，而留给其他模块的BRAM更是很少。因此我们采用FC游戏的显示原理，实现了我们自己的PPU图像处理模块，实现了图像数据的有效压缩，实现了我们自己的图像显示引擎。图案素材借鉴经典FC游戏《1942》。</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对于智能游戏的环节上，我们计划采用在FPGA上部署手势识别的神经网络模型实现游戏的操作。难点在于：由于神经网络参数量大，不能在有限的资源上实现全并行计算，需要考虑资源与速度的平衡。</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default" w:cs="MicrosoftYaHei-Bold"/>
          <w:bCs/>
          <w:kern w:val="0"/>
          <w:szCs w:val="24"/>
          <w:lang w:val="en-US" w:eastAsia="zh-CN"/>
        </w:rPr>
      </w:pPr>
      <w:r>
        <w:rPr>
          <w:rFonts w:hint="eastAsia" w:cs="MicrosoftYaHei-Bold"/>
          <w:bCs/>
          <w:kern w:val="0"/>
          <w:szCs w:val="24"/>
          <w:lang w:val="en-US" w:eastAsia="zh-CN"/>
        </w:rPr>
        <w:t>整体的系统框图如下所示，我们根据游戏环节任务与智能环节任务划分出了软硬件需要实现的工作。</w:t>
      </w:r>
    </w:p>
    <w:p>
      <w:pPr>
        <w:keepNext w:val="0"/>
        <w:keepLines w:val="0"/>
        <w:pageBreakBefore w:val="0"/>
        <w:widowControl w:val="0"/>
        <w:kinsoku/>
        <w:wordWrap/>
        <w:overflowPunct/>
        <w:topLinePunct w:val="0"/>
        <w:autoSpaceDE w:val="0"/>
        <w:autoSpaceDN w:val="0"/>
        <w:bidi w:val="0"/>
        <w:adjustRightInd w:val="0"/>
        <w:snapToGrid w:val="0"/>
        <w:spacing w:line="360" w:lineRule="auto"/>
        <w:ind w:left="0" w:leftChars="0" w:firstLine="0" w:firstLineChars="0"/>
        <w:jc w:val="center"/>
        <w:textAlignment w:val="auto"/>
        <w:rPr>
          <w:rFonts w:hint="eastAsia" w:cs="MicrosoftYaHei-Bold"/>
          <w:bCs/>
          <w:kern w:val="0"/>
          <w:szCs w:val="24"/>
        </w:rPr>
      </w:pPr>
      <w:r>
        <w:rPr>
          <w:rFonts w:hint="eastAsia" w:cs="MicrosoftYaHei-Bold"/>
          <w:bCs/>
          <w:kern w:val="0"/>
          <w:szCs w:val="24"/>
        </w:rPr>
        <w:object>
          <v:shape id="_x0000_i1052" o:spt="75" type="#_x0000_t75" style="height:291.6pt;width:322.8pt;" o:ole="t" filled="f" o:preferrelative="t" stroked="f" coordsize="21600,21600">
            <v:path/>
            <v:fill on="f" focussize="0,0"/>
            <v:stroke on="f"/>
            <v:imagedata r:id="rId15" o:title=""/>
            <o:lock v:ext="edit" aspectratio="f"/>
            <w10:wrap type="none"/>
            <w10:anchorlock/>
          </v:shape>
          <o:OLEObject Type="Embed" ProgID="Visio.Drawing.15" ShapeID="_x0000_i1052" DrawAspect="Content" ObjectID="_1468075725" r:id="rId14">
            <o:LockedField>false</o:LockedField>
          </o:OLEObject>
        </w:object>
      </w:r>
    </w:p>
    <w:p>
      <w:pPr>
        <w:keepNext w:val="0"/>
        <w:keepLines w:val="0"/>
        <w:pageBreakBefore w:val="0"/>
        <w:widowControl w:val="0"/>
        <w:kinsoku/>
        <w:wordWrap/>
        <w:overflowPunct/>
        <w:topLinePunct w:val="0"/>
        <w:autoSpaceDE w:val="0"/>
        <w:autoSpaceDN w:val="0"/>
        <w:bidi w:val="0"/>
        <w:adjustRightInd w:val="0"/>
        <w:snapToGrid w:val="0"/>
        <w:spacing w:line="360" w:lineRule="auto"/>
        <w:ind w:left="0" w:leftChars="0" w:firstLine="0" w:firstLineChars="0"/>
        <w:jc w:val="center"/>
        <w:textAlignment w:val="auto"/>
        <w:rPr>
          <w:rFonts w:hint="default" w:cs="MicrosoftYaHei-Bold"/>
          <w:bCs/>
          <w:kern w:val="0"/>
          <w:szCs w:val="24"/>
          <w:lang w:val="en-US" w:eastAsia="zh-CN"/>
        </w:rPr>
      </w:pPr>
      <w:r>
        <w:rPr>
          <w:rFonts w:hint="eastAsia" w:cs="MicrosoftYaHei-Bold"/>
          <w:bCs/>
          <w:kern w:val="0"/>
          <w:szCs w:val="24"/>
          <w:lang w:val="en-US" w:eastAsia="zh-CN"/>
        </w:rPr>
        <w:t>图1-1 系统方案框图</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30"/>
          <w:szCs w:val="30"/>
          <w:lang w:val="en-US" w:eastAsia="zh-CN"/>
        </w:rPr>
      </w:pPr>
      <w:bookmarkStart w:id="10" w:name="_Toc19367"/>
      <w:bookmarkStart w:id="11" w:name="_Toc9559"/>
      <w:r>
        <w:rPr>
          <w:rFonts w:hint="eastAsia" w:ascii="黑体" w:hAnsi="黑体" w:eastAsia="黑体" w:cs="黑体"/>
          <w:sz w:val="30"/>
          <w:szCs w:val="30"/>
          <w:lang w:val="en-US" w:eastAsia="zh-CN"/>
        </w:rPr>
        <w:t>1.2 软硬件介绍</w:t>
      </w:r>
      <w:bookmarkEnd w:id="10"/>
      <w:bookmarkEnd w:id="11"/>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说明：采用硬木课堂的大拇指开发板，FPGA型号为安路PH1A60。</w:t>
      </w:r>
    </w:p>
    <w:p>
      <w:pPr>
        <w:autoSpaceDE w:val="0"/>
        <w:autoSpaceDN w:val="0"/>
        <w:adjustRightInd w:val="0"/>
        <w:ind w:firstLine="0" w:firstLineChars="0"/>
        <w:jc w:val="center"/>
        <w:rPr>
          <w:rFonts w:ascii="黑体" w:hAnsi="黑体" w:eastAsia="黑体" w:cs="MicrosoftYaHei-Bold"/>
          <w:b/>
          <w:bCs/>
          <w:kern w:val="0"/>
          <w:sz w:val="30"/>
          <w:szCs w:val="30"/>
        </w:rPr>
      </w:pPr>
      <w:r>
        <w:rPr>
          <w:rFonts w:ascii="黑体" w:hAnsi="黑体" w:eastAsia="黑体" w:cs="MicrosoftYaHei-Bold"/>
          <w:b/>
          <w:bCs/>
          <w:kern w:val="0"/>
          <w:sz w:val="30"/>
          <w:szCs w:val="30"/>
        </w:rPr>
        <w:drawing>
          <wp:inline distT="0" distB="0" distL="0" distR="0">
            <wp:extent cx="1885950" cy="1803400"/>
            <wp:effectExtent l="0" t="0" r="0" b="6350"/>
            <wp:docPr id="1" name="图片 1" descr="D:\Program Files (x86)\Tencent\QQ\MobileFile\IMG_20230419_145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Program Files (x86)\Tencent\QQ\MobileFile\IMG_20230419_14592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895579" cy="1813045"/>
                    </a:xfrm>
                    <a:prstGeom prst="rect">
                      <a:avLst/>
                    </a:prstGeom>
                    <a:noFill/>
                    <a:ln>
                      <a:noFill/>
                    </a:ln>
                  </pic:spPr>
                </pic:pic>
              </a:graphicData>
            </a:graphic>
          </wp:inline>
        </w:drawing>
      </w:r>
    </w:p>
    <w:p>
      <w:pPr>
        <w:autoSpaceDE w:val="0"/>
        <w:autoSpaceDN w:val="0"/>
        <w:adjustRightInd w:val="0"/>
        <w:ind w:firstLine="420"/>
        <w:jc w:val="center"/>
        <w:rPr>
          <w:rFonts w:cs="MicrosoftYaHei-Bold"/>
          <w:bCs/>
          <w:kern w:val="0"/>
          <w:sz w:val="21"/>
          <w:szCs w:val="24"/>
        </w:rPr>
      </w:pPr>
      <w:r>
        <w:rPr>
          <w:rFonts w:hint="eastAsia" w:cs="MicrosoftYaHei-Bold"/>
          <w:bCs/>
          <w:kern w:val="0"/>
          <w:sz w:val="21"/>
          <w:szCs w:val="24"/>
        </w:rPr>
        <w:t>图1</w:t>
      </w:r>
      <w:r>
        <w:rPr>
          <w:rFonts w:cs="MicrosoftYaHei-Bold"/>
          <w:bCs/>
          <w:kern w:val="0"/>
          <w:sz w:val="21"/>
          <w:szCs w:val="24"/>
        </w:rPr>
        <w:t xml:space="preserve">-1 </w:t>
      </w:r>
      <w:r>
        <w:rPr>
          <w:rFonts w:hint="eastAsia" w:cs="MicrosoftYaHei-Bold"/>
          <w:bCs/>
          <w:kern w:val="0"/>
          <w:sz w:val="21"/>
          <w:szCs w:val="24"/>
        </w:rPr>
        <w:t>大拇指开发板</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硬件：</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lang w:val="en-US" w:eastAsia="zh-CN"/>
        </w:rPr>
        <w:t>JY61P陀螺仪</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lang w:val="en-US" w:eastAsia="zh-CN"/>
        </w:rPr>
        <w:t>PS2手柄</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lang w:val="en-US" w:eastAsia="zh-CN"/>
        </w:rPr>
        <w:t>OV5640摄像头</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bookmarkStart w:id="12" w:name="_Toc19753"/>
      <w:r>
        <w:rPr>
          <w:rFonts w:hint="eastAsia" w:cs="MicrosoftYaHei-Bold"/>
          <w:bCs/>
          <w:kern w:val="0"/>
          <w:szCs w:val="24"/>
          <w:lang w:val="en-US" w:eastAsia="zh-CN"/>
        </w:rPr>
        <w:t>便携式</w:t>
      </w:r>
      <w:r>
        <w:rPr>
          <w:rFonts w:hint="eastAsia" w:cs="MicrosoftYaHei-Bold"/>
          <w:bCs/>
          <w:kern w:val="0"/>
          <w:szCs w:val="24"/>
        </w:rPr>
        <w:t>显示器</w:t>
      </w:r>
      <w:bookmarkEnd w:id="12"/>
      <w:r>
        <w:rPr>
          <w:rFonts w:hint="eastAsia" w:cs="MicrosoftYaHei-Bold"/>
          <w:bCs/>
          <w:kern w:val="0"/>
          <w:szCs w:val="24"/>
          <w:lang w:eastAsia="zh-CN"/>
        </w:rPr>
        <w:t>（</w:t>
      </w:r>
      <w:r>
        <w:rPr>
          <w:rFonts w:hint="eastAsia" w:cs="MicrosoftYaHei-Bold"/>
          <w:bCs/>
          <w:kern w:val="0"/>
          <w:szCs w:val="24"/>
          <w:lang w:val="en-US" w:eastAsia="zh-CN"/>
        </w:rPr>
        <w:t>2个</w:t>
      </w:r>
      <w:r>
        <w:rPr>
          <w:rFonts w:hint="eastAsia" w:cs="MicrosoftYaHei-Bold"/>
          <w:bCs/>
          <w:kern w:val="0"/>
          <w:szCs w:val="24"/>
          <w:lang w:eastAsia="zh-CN"/>
        </w:rPr>
        <w:t>）</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lang w:val="en-US" w:eastAsia="zh-CN"/>
        </w:rPr>
        <w:t>W35Q128 FLASH模块</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lang w:val="en-US" w:eastAsia="zh-CN"/>
        </w:rPr>
        <w:t>功放喇叭</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bookmarkStart w:id="13" w:name="_Toc26995"/>
      <w:r>
        <w:rPr>
          <w:rFonts w:hint="eastAsia" w:cs="MicrosoftYaHei-Bold"/>
          <w:bCs/>
          <w:kern w:val="0"/>
          <w:szCs w:val="24"/>
        </w:rPr>
        <w:t>DAPLINK Debugger</w:t>
      </w:r>
      <w:bookmarkEnd w:id="13"/>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PH1A60板卡</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软件：</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TD 5.6.1</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KEIL V5.06</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Modelsim 10.5</w:t>
      </w:r>
    </w:p>
    <w:p>
      <w:pPr>
        <w:keepNext w:val="0"/>
        <w:keepLines w:val="0"/>
        <w:pageBreakBefore w:val="0"/>
        <w:widowControl w:val="0"/>
        <w:numPr>
          <w:ilvl w:val="0"/>
          <w:numId w:val="1"/>
        </w:numPr>
        <w:kinsoku/>
        <w:wordWrap/>
        <w:overflowPunct/>
        <w:topLinePunct w:val="0"/>
        <w:autoSpaceDE w:val="0"/>
        <w:autoSpaceDN w:val="0"/>
        <w:bidi w:val="0"/>
        <w:adjustRightInd w:val="0"/>
        <w:snapToGrid w:val="0"/>
        <w:spacing w:line="360" w:lineRule="auto"/>
        <w:ind w:left="420" w:leftChars="0" w:hanging="420" w:firstLineChars="0"/>
        <w:textAlignment w:val="auto"/>
        <w:rPr>
          <w:rFonts w:hint="eastAsia" w:cs="MicrosoftYaHei-Bold"/>
          <w:bCs/>
          <w:kern w:val="0"/>
          <w:szCs w:val="24"/>
        </w:rPr>
      </w:pPr>
      <w:r>
        <w:rPr>
          <w:rFonts w:hint="eastAsia" w:cs="MicrosoftYaHei-Bold"/>
          <w:bCs/>
          <w:kern w:val="0"/>
          <w:szCs w:val="24"/>
        </w:rPr>
        <w:t>PyCharm</w:t>
      </w:r>
    </w:p>
    <w:p>
      <w:pPr>
        <w:widowControl/>
        <w:spacing w:line="240" w:lineRule="auto"/>
        <w:ind w:firstLine="0" w:firstLineChars="0"/>
        <w:rPr>
          <w:rFonts w:cs="MicrosoftYaHei-Bold"/>
          <w:bCs/>
          <w:kern w:val="0"/>
          <w:szCs w:val="24"/>
        </w:rPr>
      </w:pPr>
    </w:p>
    <w:p>
      <w:pPr>
        <w:ind w:firstLine="482"/>
        <w:rPr>
          <w:b/>
        </w:rPr>
      </w:pPr>
      <w:r>
        <w:rPr>
          <w:rFonts w:hint="eastAsia"/>
          <w:b/>
        </w:rPr>
        <w:br w:type="page"/>
      </w:r>
    </w:p>
    <w:p>
      <w:pPr>
        <w:pStyle w:val="3"/>
        <w:keepNext/>
        <w:keepLines/>
        <w:pageBreakBefore/>
        <w:widowControl w:val="0"/>
        <w:numPr>
          <w:ilvl w:val="0"/>
          <w:numId w:val="2"/>
        </w:numPr>
        <w:kinsoku/>
        <w:wordWrap/>
        <w:overflowPunct/>
        <w:topLinePunct w:val="0"/>
        <w:autoSpaceDE/>
        <w:autoSpaceDN/>
        <w:bidi w:val="0"/>
        <w:adjustRightInd w:val="0"/>
        <w:snapToGrid w:val="0"/>
        <w:spacing w:before="157" w:beforeLines="50" w:after="10" w:line="240" w:lineRule="auto"/>
        <w:ind w:firstLine="0" w:firstLineChars="0"/>
        <w:jc w:val="center"/>
        <w:textAlignment w:val="auto"/>
        <w:outlineLvl w:val="0"/>
        <w:rPr>
          <w:rFonts w:hint="eastAsia" w:ascii="黑体" w:hAnsi="黑体" w:eastAsia="黑体" w:cs="黑体"/>
          <w:lang w:val="en-US" w:eastAsia="zh-CN"/>
        </w:rPr>
      </w:pPr>
      <w:bookmarkStart w:id="14" w:name="_Toc18998"/>
      <w:bookmarkStart w:id="15" w:name="_Toc16410"/>
      <w:r>
        <w:rPr>
          <w:rFonts w:hint="eastAsia" w:ascii="黑体" w:hAnsi="黑体" w:eastAsia="黑体" w:cs="黑体"/>
          <w:lang w:val="en-US" w:eastAsia="zh-CN"/>
        </w:rPr>
        <w:t>SoC硬件方案</w:t>
      </w:r>
      <w:bookmarkEnd w:id="14"/>
      <w:bookmarkEnd w:id="15"/>
    </w:p>
    <w:p>
      <w:pPr>
        <w:pStyle w:val="4"/>
        <w:keepNext/>
        <w:keepLines/>
        <w:pageBreakBefore w:val="0"/>
        <w:widowControl w:val="0"/>
        <w:numPr>
          <w:ilvl w:val="0"/>
          <w:numId w:val="0"/>
        </w:numPr>
        <w:kinsoku/>
        <w:wordWrap/>
        <w:overflowPunct/>
        <w:topLinePunct w:val="0"/>
        <w:autoSpaceDE/>
        <w:autoSpaceDN/>
        <w:bidi w:val="0"/>
        <w:adjustRightInd w:val="0"/>
        <w:snapToGrid w:val="0"/>
        <w:spacing w:before="157" w:beforeLines="50" w:after="157" w:afterLines="50" w:line="240" w:lineRule="auto"/>
        <w:ind w:leftChars="0"/>
        <w:textAlignment w:val="auto"/>
        <w:outlineLvl w:val="1"/>
        <w:rPr>
          <w:rFonts w:hint="eastAsia" w:ascii="黑体" w:hAnsi="黑体" w:eastAsia="黑体" w:cs="黑体"/>
          <w:sz w:val="28"/>
          <w:szCs w:val="21"/>
          <w:lang w:val="en-US" w:eastAsia="zh-CN"/>
        </w:rPr>
      </w:pPr>
      <w:bookmarkStart w:id="16" w:name="_Toc31076"/>
      <w:bookmarkStart w:id="17" w:name="_Toc22269"/>
      <w:r>
        <w:rPr>
          <w:rFonts w:hint="eastAsia" w:ascii="黑体" w:hAnsi="黑体" w:eastAsia="黑体" w:cs="黑体"/>
          <w:sz w:val="28"/>
          <w:szCs w:val="21"/>
          <w:lang w:val="en-US" w:eastAsia="zh-CN"/>
        </w:rPr>
        <w:t>2.1 SoC总体</w:t>
      </w:r>
      <w:bookmarkEnd w:id="16"/>
      <w:bookmarkEnd w:id="17"/>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我们目前的SoC如下图所示。其中包含：</w:t>
      </w:r>
    </w:p>
    <w:p>
      <w:pPr>
        <w:numPr>
          <w:ilvl w:val="0"/>
          <w:numId w:val="3"/>
        </w:numPr>
        <w:bidi w:val="0"/>
        <w:rPr>
          <w:rFonts w:hint="eastAsia"/>
        </w:rPr>
      </w:pPr>
      <w:r>
        <w:rPr>
          <w:rFonts w:hint="eastAsia"/>
        </w:rPr>
        <w:t>Cortex M3 Core</w:t>
      </w:r>
    </w:p>
    <w:p>
      <w:pPr>
        <w:numPr>
          <w:ilvl w:val="0"/>
          <w:numId w:val="3"/>
        </w:numPr>
        <w:bidi w:val="0"/>
        <w:rPr>
          <w:rFonts w:hint="eastAsia"/>
        </w:rPr>
      </w:pPr>
      <w:r>
        <w:rPr>
          <w:rFonts w:hint="eastAsia"/>
        </w:rPr>
        <w:t>AHB-Interconnect</w:t>
      </w:r>
    </w:p>
    <w:p>
      <w:pPr>
        <w:numPr>
          <w:ilvl w:val="0"/>
          <w:numId w:val="3"/>
        </w:numPr>
        <w:bidi w:val="0"/>
        <w:rPr>
          <w:rFonts w:hint="eastAsia"/>
        </w:rPr>
      </w:pPr>
      <w:r>
        <w:rPr>
          <w:rFonts w:hint="eastAsia"/>
        </w:rPr>
        <w:t>CODE_ROM</w:t>
      </w:r>
    </w:p>
    <w:p>
      <w:pPr>
        <w:numPr>
          <w:ilvl w:val="0"/>
          <w:numId w:val="3"/>
        </w:numPr>
        <w:bidi w:val="0"/>
        <w:rPr>
          <w:rFonts w:hint="eastAsia"/>
        </w:rPr>
      </w:pPr>
      <w:r>
        <w:rPr>
          <w:rFonts w:hint="eastAsia"/>
        </w:rPr>
        <w:t>DATA_RAM</w:t>
      </w:r>
    </w:p>
    <w:p>
      <w:pPr>
        <w:numPr>
          <w:ilvl w:val="0"/>
          <w:numId w:val="3"/>
        </w:numPr>
        <w:bidi w:val="0"/>
        <w:rPr>
          <w:rFonts w:hint="eastAsia"/>
        </w:rPr>
      </w:pPr>
      <w:r>
        <w:rPr>
          <w:rFonts w:hint="eastAsia"/>
        </w:rPr>
        <w:t>UART</w:t>
      </w:r>
    </w:p>
    <w:p>
      <w:pPr>
        <w:numPr>
          <w:ilvl w:val="0"/>
          <w:numId w:val="3"/>
        </w:numPr>
        <w:bidi w:val="0"/>
        <w:rPr>
          <w:rFonts w:hint="eastAsia"/>
        </w:rPr>
      </w:pPr>
      <w:r>
        <w:rPr>
          <w:rFonts w:hint="eastAsia"/>
        </w:rPr>
        <w:t>LED</w:t>
      </w:r>
    </w:p>
    <w:p>
      <w:pPr>
        <w:numPr>
          <w:ilvl w:val="0"/>
          <w:numId w:val="3"/>
        </w:numPr>
        <w:bidi w:val="0"/>
        <w:rPr>
          <w:rFonts w:hint="eastAsia"/>
        </w:rPr>
      </w:pPr>
      <w:r>
        <w:rPr>
          <w:rFonts w:hint="eastAsia"/>
          <w:lang w:val="en-US" w:eastAsia="zh-CN"/>
        </w:rPr>
        <w:t>JY61P</w:t>
      </w:r>
    </w:p>
    <w:p>
      <w:pPr>
        <w:numPr>
          <w:ilvl w:val="0"/>
          <w:numId w:val="3"/>
        </w:numPr>
        <w:bidi w:val="0"/>
        <w:rPr>
          <w:rFonts w:hint="eastAsia"/>
        </w:rPr>
      </w:pPr>
      <w:r>
        <w:rPr>
          <w:rFonts w:hint="eastAsia"/>
        </w:rPr>
        <w:t>PS2</w:t>
      </w:r>
    </w:p>
    <w:p>
      <w:pPr>
        <w:numPr>
          <w:ilvl w:val="0"/>
          <w:numId w:val="3"/>
        </w:numPr>
        <w:bidi w:val="0"/>
        <w:rPr>
          <w:rFonts w:hint="eastAsia"/>
        </w:rPr>
      </w:pPr>
      <w:r>
        <w:rPr>
          <w:rFonts w:hint="eastAsia"/>
        </w:rPr>
        <w:t>SPI</w:t>
      </w:r>
    </w:p>
    <w:p>
      <w:pPr>
        <w:numPr>
          <w:ilvl w:val="0"/>
          <w:numId w:val="3"/>
        </w:numPr>
        <w:bidi w:val="0"/>
        <w:rPr>
          <w:rFonts w:hint="eastAsia"/>
        </w:rPr>
      </w:pPr>
      <w:r>
        <w:rPr>
          <w:rFonts w:hint="eastAsia"/>
        </w:rPr>
        <w:t>GAME_ENGINE(PPU&amp;APU)</w:t>
      </w:r>
    </w:p>
    <w:p>
      <w:pPr>
        <w:numPr>
          <w:ilvl w:val="0"/>
          <w:numId w:val="3"/>
        </w:numPr>
        <w:bidi w:val="0"/>
        <w:rPr>
          <w:rFonts w:hint="eastAsia"/>
        </w:rPr>
      </w:pPr>
      <w:r>
        <w:rPr>
          <w:rFonts w:hint="eastAsia"/>
        </w:rPr>
        <w:t>CNN Accelerator</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所有模块通过AHB-Lite总线连接到AHB-Interconnect总线矩阵实现与Cortex-M3软核的交互。</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其中与游戏功能实现相关的是：</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default" w:eastAsia="宋体" w:cs="MicrosoftYaHei-Bold"/>
          <w:bCs/>
          <w:kern w:val="0"/>
          <w:szCs w:val="24"/>
          <w:lang w:val="en-US" w:eastAsia="zh-CN"/>
        </w:rPr>
      </w:pPr>
      <w:r>
        <w:rPr>
          <w:rFonts w:hint="eastAsia" w:cs="MicrosoftYaHei-Bold"/>
          <w:bCs/>
          <w:kern w:val="0"/>
          <w:szCs w:val="24"/>
          <w:lang w:val="en-US" w:eastAsia="zh-CN"/>
        </w:rPr>
        <w:t>JY61P：实现JY61P陀螺仪模块的数据协议解析，接收陀螺仪的角度数据；</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PS2</w:t>
      </w:r>
      <w:r>
        <w:rPr>
          <w:rFonts w:hint="eastAsia" w:cs="MicrosoftYaHei-Bold"/>
          <w:bCs/>
          <w:kern w:val="0"/>
          <w:szCs w:val="24"/>
          <w:lang w:eastAsia="zh-CN"/>
        </w:rPr>
        <w:t>：</w:t>
      </w:r>
      <w:r>
        <w:rPr>
          <w:rFonts w:hint="eastAsia" w:cs="MicrosoftYaHei-Bold"/>
          <w:bCs/>
          <w:kern w:val="0"/>
          <w:szCs w:val="24"/>
        </w:rPr>
        <w:t>完成游戏手柄数据的接收；</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 xml:space="preserve">SPI_FLASH：完成游戏相关数据的不易失存储，通过软件层面进行操作； </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PPU_FLASH：在游戏运行过程中加载一些图像显示数据，通过硬件层面进行读操作；与SPI_FLASH通过一个2选1的MUX实现对同一个FLASH的操作；</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GAME_ENGINE中的PPU：完成游戏图像数据的显示处理及相关控制；</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GAME_ENGINE中的APU：完成游戏音效的控制；</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CNN_ACC：完成对ov5640摄像头的采集的手势的识别；</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lang w:val="en-US" w:eastAsia="zh-CN"/>
        </w:rPr>
        <w:t>HDMI</w:t>
      </w:r>
      <w:r>
        <w:rPr>
          <w:rFonts w:hint="eastAsia" w:cs="MicrosoftYaHei-Bold"/>
          <w:bCs/>
          <w:kern w:val="0"/>
          <w:szCs w:val="24"/>
        </w:rPr>
        <w:t>_INTR：</w:t>
      </w:r>
      <w:r>
        <w:rPr>
          <w:rFonts w:hint="eastAsia" w:cs="MicrosoftYaHei-Bold"/>
          <w:bCs/>
          <w:kern w:val="0"/>
          <w:szCs w:val="24"/>
          <w:lang w:val="en-US" w:eastAsia="zh-CN"/>
        </w:rPr>
        <w:t>HDMI</w:t>
      </w:r>
      <w:r>
        <w:rPr>
          <w:rFonts w:hint="eastAsia" w:cs="MicrosoftYaHei-Bold"/>
          <w:bCs/>
          <w:kern w:val="0"/>
          <w:szCs w:val="24"/>
        </w:rPr>
        <w:t>显示器游戏画面完成一帧渲染的中断信号，用于配合软件实现下一步操作；</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rPr>
      </w:pPr>
      <w:r>
        <w:rPr>
          <w:rFonts w:hint="eastAsia" w:cs="MicrosoftYaHei-Bold"/>
          <w:bCs/>
          <w:kern w:val="0"/>
          <w:szCs w:val="24"/>
        </w:rPr>
        <w:t>C_INTR：用于产生敌机阵列的中断；</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eastAsia" w:cs="MicrosoftYaHei-Bold"/>
          <w:bCs/>
          <w:kern w:val="0"/>
          <w:szCs w:val="24"/>
          <w:lang w:eastAsia="zh-CN"/>
        </w:rPr>
      </w:pPr>
      <w:r>
        <w:rPr>
          <w:rFonts w:hint="eastAsia" w:cs="MicrosoftYaHei-Bold"/>
          <w:bCs/>
          <w:kern w:val="0"/>
          <w:szCs w:val="24"/>
        </w:rPr>
        <w:t>APU_INTR：音效模块的中断</w:t>
      </w:r>
      <w:r>
        <w:rPr>
          <w:rFonts w:hint="eastAsia" w:cs="MicrosoftYaHei-Bold"/>
          <w:bCs/>
          <w:kern w:val="0"/>
          <w:szCs w:val="24"/>
          <w:lang w:eastAsia="zh-CN"/>
        </w:rPr>
        <w:t>；</w:t>
      </w:r>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hint="default" w:cs="MicrosoftYaHei-Bold"/>
          <w:bCs/>
          <w:kern w:val="0"/>
          <w:szCs w:val="24"/>
          <w:lang w:val="en-US" w:eastAsia="zh-CN"/>
        </w:rPr>
      </w:pPr>
      <w:r>
        <w:rPr>
          <w:rFonts w:hint="eastAsia" w:cs="MicrosoftYaHei-Bold"/>
          <w:bCs/>
          <w:kern w:val="0"/>
          <w:szCs w:val="24"/>
          <w:lang w:val="en-US" w:eastAsia="zh-CN"/>
        </w:rPr>
        <w:t>KEY_INTR：按键中断。</w:t>
      </w:r>
    </w:p>
    <w:p>
      <w:pPr>
        <w:widowControl/>
        <w:spacing w:line="240" w:lineRule="auto"/>
        <w:ind w:firstLine="0" w:firstLineChars="0"/>
        <w:jc w:val="center"/>
      </w:pPr>
      <w:r>
        <w:object>
          <v:shape id="_x0000_i1050" o:spt="75" type="#_x0000_t75" style="height:433.55pt;width:415.05pt;" o:ole="t" filled="f" o:preferrelative="t" stroked="f" coordsize="21600,21600">
            <v:path/>
            <v:fill on="f" focussize="0,0"/>
            <v:stroke on="f"/>
            <v:imagedata r:id="rId18" o:title=""/>
            <o:lock v:ext="edit" aspectratio="f"/>
            <w10:wrap type="none"/>
            <w10:anchorlock/>
          </v:shape>
          <o:OLEObject Type="Embed" ProgID="Visio.Drawing.15" ShapeID="_x0000_i1050" DrawAspect="Content" ObjectID="_1468075726" r:id="rId17">
            <o:LockedField>false</o:LockedField>
          </o:OLEObject>
        </w:object>
      </w:r>
    </w:p>
    <w:p>
      <w:pPr>
        <w:autoSpaceDE w:val="0"/>
        <w:autoSpaceDN w:val="0"/>
        <w:adjustRightInd w:val="0"/>
        <w:ind w:firstLine="42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-1 S</w:t>
      </w:r>
      <w:r>
        <w:rPr>
          <w:rFonts w:hint="eastAsia" w:cs="MicrosoftYaHei-Bold"/>
          <w:bCs/>
          <w:kern w:val="0"/>
          <w:sz w:val="21"/>
          <w:szCs w:val="24"/>
        </w:rPr>
        <w:t>oC架构</w:t>
      </w: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autoSpaceDE w:val="0"/>
        <w:autoSpaceDN w:val="0"/>
        <w:adjustRightInd w:val="0"/>
        <w:ind w:firstLine="0" w:firstLineChars="0"/>
        <w:rPr>
          <w:rFonts w:ascii="黑体" w:hAnsi="黑体" w:eastAsia="黑体" w:cs="MicrosoftYaHei-Bold"/>
          <w:b/>
          <w:bCs/>
          <w:kern w:val="0"/>
          <w:sz w:val="30"/>
          <w:szCs w:val="30"/>
        </w:rPr>
      </w:pP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sz w:val="28"/>
          <w:szCs w:val="21"/>
          <w:lang w:val="en-US" w:eastAsia="zh-CN"/>
        </w:rPr>
      </w:pPr>
      <w:bookmarkStart w:id="18" w:name="_Toc23050"/>
      <w:bookmarkStart w:id="19" w:name="_Toc7654"/>
      <w:r>
        <w:rPr>
          <w:rFonts w:hint="eastAsia"/>
          <w:sz w:val="28"/>
          <w:szCs w:val="21"/>
          <w:lang w:val="en-US" w:eastAsia="zh-CN"/>
        </w:rPr>
        <w:t>2.2 Memory Map示意</w:t>
      </w:r>
      <w:bookmarkEnd w:id="18"/>
      <w:bookmarkEnd w:id="19"/>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26" o:spt="75" type="#_x0000_t75" style="height:272.5pt;width:415.1pt;" o:ole="t" filled="f" o:preferrelative="t" stroked="f" coordsize="21600,21600">
            <v:path/>
            <v:fill on="f" focussize="0,0"/>
            <v:stroke on="f"/>
            <v:imagedata r:id="rId20" o:title=""/>
            <o:lock v:ext="edit" aspectratio="f"/>
            <w10:wrap type="none"/>
            <w10:anchorlock/>
          </v:shape>
          <o:OLEObject Type="Embed" ProgID="Visio.Drawing.15" ShapeID="_x0000_i1026" DrawAspect="Content" ObjectID="_1468075727" r:id="rId19">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 地址映射表</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20" w:name="_Toc19573"/>
      <w:bookmarkStart w:id="21" w:name="_Toc14317"/>
      <w:r>
        <w:rPr>
          <w:rFonts w:hint="eastAsia" w:ascii="黑体" w:hAnsi="黑体" w:eastAsia="黑体" w:cs="黑体"/>
          <w:sz w:val="28"/>
          <w:szCs w:val="21"/>
          <w:lang w:val="en-US" w:eastAsia="zh-CN"/>
        </w:rPr>
        <w:t>2.3 游戏图像处理单元PPU</w:t>
      </w:r>
      <w:bookmarkEnd w:id="20"/>
      <w:bookmarkEnd w:id="21"/>
    </w:p>
    <w:p>
      <w:pPr>
        <w:keepNext w:val="0"/>
        <w:keepLines w:val="0"/>
        <w:pageBreakBefore w:val="0"/>
        <w:widowControl w:val="0"/>
        <w:kinsoku/>
        <w:wordWrap/>
        <w:overflowPunct/>
        <w:topLinePunct w:val="0"/>
        <w:autoSpaceDE w:val="0"/>
        <w:autoSpaceDN w:val="0"/>
        <w:bidi w:val="0"/>
        <w:adjustRightInd w:val="0"/>
        <w:snapToGrid w:val="0"/>
        <w:spacing w:line="360" w:lineRule="auto"/>
        <w:ind w:firstLine="480"/>
        <w:textAlignment w:val="auto"/>
        <w:rPr>
          <w:rFonts w:cs="MicrosoftYaHei-Bold"/>
          <w:bCs/>
          <w:kern w:val="0"/>
          <w:szCs w:val="24"/>
        </w:rPr>
      </w:pPr>
      <w:r>
        <w:rPr>
          <w:rFonts w:hint="eastAsia" w:cs="MicrosoftYaHei-Bold"/>
          <w:bCs/>
          <w:kern w:val="0"/>
          <w:szCs w:val="24"/>
        </w:rPr>
        <w:t>我们设计的PPU是用于图形压缩数据的解码和一些控制功能实现。由于我们的游戏是基于名叫tile的单元实现，有必要对tile的显示原理进行说明。Tile的本质其实就是一个8bits*8bits的图案点阵。以显示彩色数字“1”为例，显示效果如下图所示。实际上在每一个这样的图案表（tile）中，每一个像素点只能显示四种颜色。至于每一个像素点显示哪种颜色，可以采用2bit位宽的数据进行表示：2’b00，2’b01，2’b10及2’b11。由此，一个图案表需要2个8bits*8bits的点阵数据，也就是一个图案表需要16Byte表示。示例中的“1”的图案表数据如图2-3所示。至于每一个像素点的2bit颜色索引对应的具体的RGB色彩则需要由调色板（palette）确定。将图2-3中两张表进行高低位拼接并对从调色板索引RGB值便能得到这一张彩色数字“1”的正确显示，如图2-4所示。</w:t>
      </w:r>
    </w:p>
    <w:p>
      <w:pPr>
        <w:autoSpaceDE w:val="0"/>
        <w:autoSpaceDN w:val="0"/>
        <w:adjustRightInd w:val="0"/>
        <w:ind w:firstLine="0" w:firstLineChars="0"/>
        <w:jc w:val="center"/>
      </w:pPr>
      <w:r>
        <w:object>
          <v:shape id="_x0000_i1027" o:spt="75" type="#_x0000_t75" style="height:134pt;width:137.75pt;" o:ole="t" filled="f" o:preferrelative="t" stroked="f" coordsize="21600,21600">
            <v:path/>
            <v:fill on="f" focussize="0,0"/>
            <v:stroke on="f" joinstyle="miter"/>
            <v:imagedata r:id="rId22" o:title=""/>
            <o:lock v:ext="edit" aspectratio="t"/>
            <w10:wrap type="none"/>
            <w10:anchorlock/>
          </v:shape>
          <o:OLEObject Type="Embed" ProgID="Visio.Drawing.15" ShapeID="_x0000_i1027" DrawAspect="Content" ObjectID="_1468075728" r:id="rId21">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3</w:t>
      </w:r>
      <w:r>
        <w:rPr>
          <w:rFonts w:cs="MicrosoftYaHei-Bold"/>
          <w:bCs/>
          <w:kern w:val="0"/>
          <w:sz w:val="21"/>
          <w:szCs w:val="24"/>
        </w:rPr>
        <w:t xml:space="preserve"> </w:t>
      </w:r>
      <w:r>
        <w:rPr>
          <w:rFonts w:hint="eastAsia" w:cs="MicrosoftYaHei-Bold"/>
          <w:bCs/>
          <w:kern w:val="0"/>
          <w:sz w:val="21"/>
          <w:szCs w:val="24"/>
        </w:rPr>
        <w:t>彩色数字“1”的显示</w:t>
      </w:r>
    </w:p>
    <w:p>
      <w:pPr>
        <w:autoSpaceDE w:val="0"/>
        <w:autoSpaceDN w:val="0"/>
        <w:adjustRightInd w:val="0"/>
        <w:ind w:firstLine="0" w:firstLineChars="0"/>
        <w:jc w:val="center"/>
      </w:pPr>
      <w:r>
        <w:object>
          <v:shape id="_x0000_i1028" o:spt="75" type="#_x0000_t75" style="height:151.1pt;width:279.8pt;" o:ole="t" filled="f" o:preferrelative="t" stroked="f" coordsize="21600,21600">
            <v:path/>
            <v:fill on="f" focussize="0,0"/>
            <v:stroke on="f"/>
            <v:imagedata r:id="rId24" o:title=""/>
            <o:lock v:ext="edit" aspectratio="f"/>
            <w10:wrap type="none"/>
            <w10:anchorlock/>
          </v:shape>
          <o:OLEObject Type="Embed" ProgID="Visio.Drawing.15" ShapeID="_x0000_i1028" DrawAspect="Content" ObjectID="_1468075729" r:id="rId23">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4</w:t>
      </w:r>
      <w:r>
        <w:rPr>
          <w:rFonts w:cs="MicrosoftYaHei-Bold"/>
          <w:bCs/>
          <w:kern w:val="0"/>
          <w:sz w:val="21"/>
          <w:szCs w:val="24"/>
        </w:rPr>
        <w:t xml:space="preserve"> </w:t>
      </w:r>
      <w:r>
        <w:rPr>
          <w:rFonts w:hint="eastAsia" w:cs="MicrosoftYaHei-Bold"/>
          <w:bCs/>
          <w:kern w:val="0"/>
          <w:sz w:val="21"/>
          <w:szCs w:val="24"/>
        </w:rPr>
        <w:t>彩色数字“1”的图案数据</w:t>
      </w:r>
    </w:p>
    <w:p>
      <w:pPr>
        <w:autoSpaceDE w:val="0"/>
        <w:autoSpaceDN w:val="0"/>
        <w:adjustRightInd w:val="0"/>
        <w:ind w:firstLine="0" w:firstLineChars="0"/>
        <w:jc w:val="center"/>
      </w:pPr>
      <w:r>
        <w:object>
          <v:shape id="_x0000_i1029" o:spt="75" type="#_x0000_t75" style="height:151.2pt;width:414.85pt;" o:ole="t" filled="f" o:preferrelative="t" stroked="f" coordsize="21600,21600">
            <v:path/>
            <v:fill on="f" focussize="0,0"/>
            <v:stroke on="f"/>
            <v:imagedata r:id="rId26" o:title=""/>
            <o:lock v:ext="edit" aspectratio="f"/>
            <w10:wrap type="none"/>
            <w10:anchorlock/>
          </v:shape>
          <o:OLEObject Type="Embed" ProgID="Visio.Drawing.15" ShapeID="_x0000_i1029" DrawAspect="Content" ObjectID="_1468075730" r:id="rId25">
            <o:LockedField>false</o:LockedField>
          </o:OLEObject>
        </w:object>
      </w:r>
    </w:p>
    <w:p>
      <w:pPr>
        <w:autoSpaceDE w:val="0"/>
        <w:autoSpaceDN w:val="0"/>
        <w:adjustRightInd w:val="0"/>
        <w:ind w:firstLine="0" w:firstLineChars="0"/>
        <w:jc w:val="center"/>
        <w:rPr>
          <w:rFonts w:cs="MicrosoftYaHei-Bold"/>
          <w:bCs/>
          <w:kern w:val="0"/>
          <w:sz w:val="21"/>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5</w:t>
      </w:r>
      <w:r>
        <w:rPr>
          <w:rFonts w:cs="MicrosoftYaHei-Bold"/>
          <w:bCs/>
          <w:kern w:val="0"/>
          <w:sz w:val="21"/>
          <w:szCs w:val="24"/>
        </w:rPr>
        <w:t xml:space="preserve"> </w:t>
      </w:r>
      <w:r>
        <w:rPr>
          <w:rFonts w:hint="eastAsia" w:cs="MicrosoftYaHei-Bold"/>
          <w:bCs/>
          <w:kern w:val="0"/>
          <w:sz w:val="21"/>
          <w:szCs w:val="24"/>
        </w:rPr>
        <w:t>对调色板的索引</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cs="MicrosoftYaHei-Bold"/>
          <w:bCs/>
          <w:kern w:val="0"/>
          <w:szCs w:val="24"/>
        </w:rPr>
      </w:pPr>
      <w:r>
        <w:rPr>
          <w:rFonts w:hint="eastAsia" w:cs="MicrosoftYaHei-Bold"/>
          <w:bCs/>
          <w:kern w:val="0"/>
          <w:szCs w:val="24"/>
        </w:rPr>
        <w:t>PPU整体如下图所示，分为两大部分：sprite精灵绘制和background背景地图绘制。这两个模块需要结合VGA_Driver的扫描坐标X，Y进行一定的计算。</w:t>
      </w:r>
    </w:p>
    <w:p>
      <w:pPr>
        <w:autoSpaceDE w:val="0"/>
        <w:autoSpaceDN w:val="0"/>
        <w:adjustRightInd w:val="0"/>
        <w:ind w:firstLine="0" w:firstLineChars="0"/>
        <w:jc w:val="center"/>
      </w:pPr>
      <w:r>
        <w:object>
          <v:shape id="_x0000_i1030" o:spt="75" type="#_x0000_t75" style="height:311pt;width:415.25pt;" o:ole="t" filled="f" o:preferrelative="t" stroked="f" coordsize="21600,21600">
            <v:path/>
            <v:fill on="f" focussize="0,0"/>
            <v:stroke on="f"/>
            <v:imagedata r:id="rId28" o:title=""/>
            <o:lock v:ext="edit" aspectratio="f"/>
            <w10:wrap type="none"/>
            <w10:anchorlock/>
          </v:shape>
          <o:OLEObject Type="Embed" ProgID="Visio.Drawing.15" ShapeID="_x0000_i1030" DrawAspect="Content" ObjectID="_1468075731" r:id="rId27">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6</w:t>
      </w:r>
      <w:r>
        <w:rPr>
          <w:rFonts w:cs="MicrosoftYaHei-Bold"/>
          <w:bCs/>
          <w:kern w:val="0"/>
          <w:sz w:val="21"/>
          <w:szCs w:val="24"/>
        </w:rPr>
        <w:t xml:space="preserve"> </w:t>
      </w:r>
      <w:r>
        <w:rPr>
          <w:rFonts w:hint="eastAsia" w:cs="MicrosoftYaHei-Bold"/>
          <w:bCs/>
          <w:kern w:val="0"/>
          <w:sz w:val="21"/>
          <w:szCs w:val="24"/>
        </w:rPr>
        <w:t>PPU单元框图</w:t>
      </w:r>
    </w:p>
    <w:p>
      <w:pPr>
        <w:pStyle w:val="5"/>
        <w:bidi w:val="0"/>
      </w:pPr>
      <w:r>
        <w:rPr>
          <w:rFonts w:hint="eastAsia"/>
          <w:lang w:val="en-US" w:eastAsia="zh-CN"/>
        </w:rPr>
        <w:t>2.</w:t>
      </w:r>
      <w:r>
        <w:t xml:space="preserve">3.1 </w:t>
      </w:r>
      <w:r>
        <w:rPr>
          <w:rFonts w:hint="eastAsia"/>
        </w:rPr>
        <w:t>游戏活动单位sprite绘制的硬件实现</w:t>
      </w:r>
    </w:p>
    <w:p>
      <w:pPr>
        <w:keepNext w:val="0"/>
        <w:keepLines w:val="0"/>
        <w:pageBreakBefore w:val="0"/>
        <w:widowControl w:val="0"/>
        <w:kinsoku/>
        <w:wordWrap/>
        <w:overflowPunct/>
        <w:topLinePunct w:val="0"/>
        <w:autoSpaceDE w:val="0"/>
        <w:autoSpaceDN w:val="0"/>
        <w:bidi w:val="0"/>
        <w:adjustRightInd w:val="0"/>
        <w:snapToGrid w:val="0"/>
        <w:spacing w:line="360" w:lineRule="auto"/>
        <w:ind w:left="0" w:leftChars="0" w:firstLine="480" w:firstLineChars="200"/>
        <w:textAlignment w:val="auto"/>
        <w:rPr>
          <w:rFonts w:hint="eastAsia" w:cs="MicrosoftYaHei-Bold"/>
          <w:bCs/>
          <w:kern w:val="0"/>
          <w:szCs w:val="24"/>
        </w:rPr>
      </w:pPr>
      <w:r>
        <w:rPr>
          <w:rFonts w:hint="eastAsia" w:cs="MicrosoftYaHei-Bold"/>
          <w:bCs/>
          <w:kern w:val="0"/>
          <w:szCs w:val="24"/>
        </w:rPr>
        <w:t>对于FC游戏而言，活动的单位称为sprite，也就是“精灵”，一个精灵就是一个tile。若干个sprite进行有序排列便能够形成有效的显示单位。以一个灰色向下的小飞机为例，如下图所示。这个灰色小飞机实际上是由3个tile组成，这三个tile都能在上文的tile库中找到。一次场景中显示的去背景的效果实际上如下图所示。</w:t>
      </w:r>
    </w:p>
    <w:p>
      <w:pPr>
        <w:autoSpaceDE w:val="0"/>
        <w:autoSpaceDN w:val="0"/>
        <w:adjustRightInd w:val="0"/>
        <w:ind w:firstLine="0" w:firstLineChars="0"/>
        <w:jc w:val="center"/>
      </w:pPr>
      <w:r>
        <w:object>
          <v:shape id="_x0000_i1031" o:spt="75" type="#_x0000_t75" style="height:138pt;width:264pt;" o:ole="t" filled="f" o:preferrelative="t" stroked="f" coordsize="21600,21600">
            <v:path/>
            <v:fill on="f" focussize="0,0"/>
            <v:stroke on="f"/>
            <v:imagedata r:id="rId30" o:title=""/>
            <o:lock v:ext="edit" aspectratio="f"/>
            <w10:wrap type="none"/>
            <w10:anchorlock/>
          </v:shape>
          <o:OLEObject Type="Embed" ProgID="Visio.Drawing.15" ShapeID="_x0000_i1031" DrawAspect="Content" ObjectID="_1468075732" r:id="rId29">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7</w:t>
      </w:r>
      <w:r>
        <w:rPr>
          <w:rFonts w:cs="MicrosoftYaHei-Bold"/>
          <w:bCs/>
          <w:kern w:val="0"/>
          <w:sz w:val="21"/>
          <w:szCs w:val="24"/>
        </w:rPr>
        <w:t xml:space="preserve"> </w:t>
      </w:r>
      <w:r>
        <w:rPr>
          <w:rFonts w:hint="eastAsia" w:cs="MicrosoftYaHei-Bold"/>
          <w:bCs/>
          <w:kern w:val="0"/>
          <w:sz w:val="21"/>
          <w:szCs w:val="24"/>
        </w:rPr>
        <w:t>精灵sprite组成示意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这一部分的硬件实现如下图所示。</w:t>
      </w:r>
    </w:p>
    <w:p>
      <w:pPr>
        <w:autoSpaceDE w:val="0"/>
        <w:autoSpaceDN w:val="0"/>
        <w:adjustRightInd w:val="0"/>
        <w:ind w:firstLine="0" w:firstLineChars="0"/>
        <w:jc w:val="center"/>
      </w:pPr>
      <w:r>
        <w:object>
          <v:shape id="_x0000_i1032" o:spt="75" type="#_x0000_t75" style="height:173.7pt;width:414.9pt;" o:ole="t" filled="f" o:preferrelative="t" stroked="f" coordsize="21600,21600">
            <v:path/>
            <v:fill on="f" focussize="0,0"/>
            <v:stroke on="f"/>
            <v:imagedata r:id="rId32" o:title=""/>
            <o:lock v:ext="edit" aspectratio="f"/>
            <w10:wrap type="none"/>
            <w10:anchorlock/>
          </v:shape>
          <o:OLEObject Type="Embed" ProgID="Visio.Drawing.15" ShapeID="_x0000_i1032" DrawAspect="Content" ObjectID="_1468075733" r:id="rId31">
            <o:LockedField>false</o:LockedField>
          </o:OLEObject>
        </w:object>
      </w:r>
    </w:p>
    <w:p>
      <w:pPr>
        <w:autoSpaceDE w:val="0"/>
        <w:autoSpaceDN w:val="0"/>
        <w:adjustRightInd w:val="0"/>
        <w:ind w:firstLine="0" w:firstLineChars="0"/>
        <w:jc w:val="cente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8</w:t>
      </w:r>
      <w:r>
        <w:rPr>
          <w:rFonts w:cs="MicrosoftYaHei-Bold"/>
          <w:bCs/>
          <w:kern w:val="0"/>
          <w:sz w:val="21"/>
          <w:szCs w:val="24"/>
        </w:rPr>
        <w:t xml:space="preserve"> </w:t>
      </w:r>
      <w:r>
        <w:rPr>
          <w:rFonts w:hint="eastAsia" w:cs="MicrosoftYaHei-Bold"/>
          <w:bCs/>
          <w:kern w:val="0"/>
          <w:sz w:val="21"/>
          <w:szCs w:val="24"/>
        </w:rPr>
        <w:t>精灵sprite绘制单元</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spriteTileRom：作为精灵图案的素材库。在我们借鉴的游戏《1942》中，存在各式各样的游戏单位，每一个单位都有数量或多或少的tile组成，同时相同单位存在不同的运动姿态，如果采用直接存图片的方式，将会消耗掉较多的BRAM空间。由此我们采用游戏《1942》的tile库，如下图所示。这张表一共由256个tile组成，只有4KB。</w:t>
      </w:r>
    </w:p>
    <w:p>
      <w:pPr>
        <w:autoSpaceDE w:val="0"/>
        <w:autoSpaceDN w:val="0"/>
        <w:adjustRightInd w:val="0"/>
        <w:ind w:firstLine="0" w:firstLineChars="0"/>
        <w:jc w:val="center"/>
        <w:rPr>
          <w:rFonts w:cs="MicrosoftYaHei-Bold"/>
          <w:bCs/>
          <w:kern w:val="0"/>
          <w:szCs w:val="24"/>
        </w:rPr>
      </w:pPr>
      <w:r>
        <w:rPr>
          <w:rFonts w:cs="MicrosoftYaHei-Bold"/>
          <w:bCs/>
          <w:kern w:val="0"/>
          <w:szCs w:val="24"/>
        </w:rPr>
        <w:drawing>
          <wp:inline distT="0" distB="0" distL="0" distR="0">
            <wp:extent cx="2076450" cy="1800225"/>
            <wp:effectExtent l="0" t="0" r="1143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3"/>
                    <a:stretch>
                      <a:fillRect/>
                    </a:stretch>
                  </pic:blipFill>
                  <pic:spPr>
                    <a:xfrm>
                      <a:off x="0" y="0"/>
                      <a:ext cx="2076450" cy="1800225"/>
                    </a:xfrm>
                    <a:prstGeom prst="rect">
                      <a:avLst/>
                    </a:prstGeom>
                  </pic:spPr>
                </pic:pic>
              </a:graphicData>
            </a:graphic>
          </wp:inline>
        </w:drawing>
      </w:r>
    </w:p>
    <w:p>
      <w:pPr>
        <w:autoSpaceDE w:val="0"/>
        <w:autoSpaceDN w:val="0"/>
        <w:adjustRightInd w:val="0"/>
        <w:ind w:firstLine="0" w:firstLineChars="0"/>
        <w:jc w:val="center"/>
        <w:rPr>
          <w:rFonts w:cs="MicrosoftYaHei-Bold"/>
          <w:bCs/>
          <w:kern w:val="0"/>
          <w:szCs w:val="24"/>
        </w:rPr>
      </w:pPr>
      <w:r>
        <w:rPr>
          <w:rFonts w:hint="eastAsia" w:cs="MicrosoftYaHei-Bold"/>
          <w:bCs/>
          <w:kern w:val="0"/>
          <w:sz w:val="21"/>
          <w:szCs w:val="24"/>
        </w:rPr>
        <w:t>图2</w:t>
      </w:r>
      <w:r>
        <w:rPr>
          <w:rFonts w:cs="MicrosoftYaHei-Bold"/>
          <w:bCs/>
          <w:kern w:val="0"/>
          <w:sz w:val="21"/>
          <w:szCs w:val="24"/>
        </w:rPr>
        <w:t>-</w:t>
      </w:r>
      <w:r>
        <w:rPr>
          <w:rFonts w:hint="eastAsia" w:cs="MicrosoftYaHei-Bold"/>
          <w:bCs/>
          <w:kern w:val="0"/>
          <w:sz w:val="21"/>
          <w:szCs w:val="24"/>
        </w:rPr>
        <w:t>9</w:t>
      </w:r>
      <w:r>
        <w:rPr>
          <w:rFonts w:cs="MicrosoftYaHei-Bold"/>
          <w:bCs/>
          <w:kern w:val="0"/>
          <w:sz w:val="21"/>
          <w:szCs w:val="24"/>
        </w:rPr>
        <w:t xml:space="preserve"> </w:t>
      </w:r>
      <w:r>
        <w:rPr>
          <w:rFonts w:hint="eastAsia" w:cs="MicrosoftYaHei-Bold"/>
          <w:bCs/>
          <w:kern w:val="0"/>
          <w:sz w:val="21"/>
          <w:szCs w:val="24"/>
        </w:rPr>
        <w:t>精灵图案库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palletteSprite：则存储了精灵显示的调色板数据（4个调色板）。</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cs="MicrosoftYaHei-Bold"/>
          <w:bCs/>
          <w:kern w:val="0"/>
          <w:szCs w:val="24"/>
        </w:rPr>
      </w:pPr>
      <w:r>
        <w:rPr>
          <w:rFonts w:hint="eastAsia" w:cs="MicrosoftYaHei-Bold"/>
          <w:bCs/>
          <w:kern w:val="0"/>
          <w:szCs w:val="24"/>
        </w:rPr>
        <w:t>spriteRam：为了确定每一个tile的横坐标（Byte3）和纵坐标（Byte2），图案表索引（Byte1），调色板的选择（Byte0[5:4]），是否左右翻转（Byte0[7]），是否上下翻转（Byte0[6]）。由此每一个tile的控制字需要4Byte。游戏精灵数量不需要太多，我们在FPGA中使用256KB用于精灵控制字的存储，一共64个精灵，该模块的数据由M3软核进行数据写入。</w:t>
      </w:r>
    </w:p>
    <w:p>
      <w:pPr>
        <w:autoSpaceDE w:val="0"/>
        <w:autoSpaceDN w:val="0"/>
        <w:adjustRightInd w:val="0"/>
        <w:ind w:firstLine="0" w:firstLineChars="0"/>
        <w:jc w:val="center"/>
      </w:pPr>
      <w:r>
        <w:object>
          <v:shape id="_x0000_i1033" o:spt="75" type="#_x0000_t75" style="height:40.8pt;width:309pt;" o:ole="t" filled="f" o:preferrelative="t" stroked="f" coordsize="21600,21600">
            <v:path/>
            <v:fill on="f" focussize="0,0"/>
            <v:stroke on="f"/>
            <v:imagedata r:id="rId35" o:title=""/>
            <o:lock v:ext="edit" aspectratio="f"/>
            <w10:wrap type="none"/>
            <w10:anchorlock/>
          </v:shape>
          <o:OLEObject Type="Embed" ProgID="Visio.Drawing.15" ShapeID="_x0000_i1033" DrawAspect="Content" ObjectID="_1468075734" r:id="rId34">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图2-10 sprite寄存器示意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tileDraw0~ tileDraw7：为了完成显示画面每一行的绘制，我们需要使用绘图单元进行绘制。由于可能会出现64个精灵同时出现在同一行的情况，理论上应该例化64个绘制模块进行绘制，但是这会消耗较多的资源，因此我们只采用8个绘制模块tileDraw，实现资源与显示效果的平衡。每一个tileDraw结合当前显示器对应的像素点完成对每一个tile精灵数据的解析译码，从而从spriteTileRom和palletteSprite中找出正确的RGB像素值输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eightRam8：由于显示器在对每一行进行扫描时，不可能在当前行扫描时间内去遍历64个精灵数据，因此需要在前一行的非显示时段去对遍历64个精灵数据进行扫描，暂存下一行需要扫描显示的精灵。直至扫描完成。</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0" w:firstLineChars="0"/>
        <w:jc w:val="center"/>
        <w:textAlignment w:val="auto"/>
        <w:rPr>
          <w:rFonts w:hint="eastAsia" w:cs="MicrosoftYaHei-Bold"/>
          <w:bCs/>
          <w:kern w:val="0"/>
          <w:szCs w:val="24"/>
        </w:rPr>
      </w:pPr>
      <w:r>
        <w:rPr>
          <w:rFonts w:hint="eastAsia" w:cs="MicrosoftYaHei-Bold"/>
          <w:bCs/>
          <w:kern w:val="0"/>
          <w:szCs w:val="24"/>
        </w:rPr>
        <w:object>
          <v:shape id="_x0000_i1034" o:spt="75" type="#_x0000_t75" style="height:133.2pt;width:237pt;" o:ole="t" filled="f" o:preferrelative="t" stroked="f" coordsize="21600,21600">
            <v:path/>
            <v:fill on="f" focussize="0,0"/>
            <v:stroke on="f"/>
            <v:imagedata r:id="rId37" o:title=""/>
            <o:lock v:ext="edit" aspectratio="f"/>
            <w10:wrap type="none"/>
            <w10:anchorlock/>
          </v:shape>
          <o:OLEObject Type="Embed" ProgID="Visio.Drawing.15" ShapeID="_x0000_i1034" DrawAspect="Content" ObjectID="_1468075735" r:id="rId36">
            <o:LockedField>false</o:LockedField>
          </o:OLEObject>
        </w:object>
      </w:r>
    </w:p>
    <w:p>
      <w:pPr>
        <w:autoSpaceDE w:val="0"/>
        <w:autoSpaceDN w:val="0"/>
        <w:adjustRightInd w:val="0"/>
        <w:ind w:firstLine="0" w:firstLineChars="0"/>
      </w:pPr>
      <w:r>
        <w:object>
          <v:shape id="_x0000_i1035" o:spt="75" type="#_x0000_t75" style="height:46.95pt;width:406.95pt;" o:ole="t" filled="f" o:preferrelative="t" stroked="f" coordsize="21600,21600">
            <v:path/>
            <v:fill on="f" focussize="0,0"/>
            <v:stroke on="f" joinstyle="miter"/>
            <v:imagedata r:id="rId39" o:title=""/>
            <o:lock v:ext="edit" aspectratio="t"/>
            <w10:wrap type="none"/>
            <w10:anchorlock/>
          </v:shape>
          <o:OLEObject Type="Embed" ProgID="Visio.Drawing.15" ShapeID="_x0000_i1035" DrawAspect="Content" ObjectID="_1468075736" r:id="rId38">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图2-11 显示精灵的过程示意图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pixelMux：8个绘制模块还会出现其中精灵重合的情况。我们将精灵编号更小的进行显示。</w:t>
      </w:r>
    </w:p>
    <w:p>
      <w:pPr>
        <w:autoSpaceDE w:val="0"/>
        <w:autoSpaceDN w:val="0"/>
        <w:adjustRightInd w:val="0"/>
        <w:ind w:firstLine="0" w:firstLineChars="0"/>
        <w:jc w:val="center"/>
        <w:rPr>
          <w:rFonts w:cs="MicrosoftYaHei-Bold"/>
          <w:bCs/>
          <w:kern w:val="0"/>
          <w:szCs w:val="24"/>
        </w:rPr>
      </w:pPr>
      <w:r>
        <w:rPr>
          <w:rFonts w:cs="MicrosoftYaHei-Bold"/>
          <w:bCs/>
          <w:kern w:val="0"/>
          <w:szCs w:val="24"/>
        </w:rPr>
        <w:drawing>
          <wp:inline distT="0" distB="0" distL="0" distR="0">
            <wp:extent cx="695325" cy="6191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0"/>
                    <a:stretch>
                      <a:fillRect/>
                    </a:stretch>
                  </pic:blipFill>
                  <pic:spPr>
                    <a:xfrm>
                      <a:off x="0" y="0"/>
                      <a:ext cx="695422" cy="619211"/>
                    </a:xfrm>
                    <a:prstGeom prst="rect">
                      <a:avLst/>
                    </a:prstGeom>
                  </pic:spPr>
                </pic:pic>
              </a:graphicData>
            </a:graphic>
          </wp:inline>
        </w:drawing>
      </w:r>
    </w:p>
    <w:p>
      <w:pPr>
        <w:autoSpaceDE w:val="0"/>
        <w:autoSpaceDN w:val="0"/>
        <w:adjustRightInd w:val="0"/>
        <w:ind w:firstLine="0" w:firstLineChars="0"/>
        <w:jc w:val="center"/>
        <w:rPr>
          <w:rFonts w:hint="eastAsia" w:cs="MicrosoftYaHei-Bold"/>
          <w:bCs/>
          <w:kern w:val="0"/>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12</w:t>
      </w:r>
      <w:r>
        <w:rPr>
          <w:rFonts w:cs="MicrosoftYaHei-Bold"/>
          <w:bCs/>
          <w:kern w:val="0"/>
          <w:sz w:val="21"/>
          <w:szCs w:val="21"/>
        </w:rPr>
        <w:t xml:space="preserve"> </w:t>
      </w:r>
      <w:r>
        <w:rPr>
          <w:rFonts w:hint="eastAsia" w:cs="MicrosoftYaHei-Bold"/>
          <w:bCs/>
          <w:kern w:val="0"/>
          <w:sz w:val="21"/>
          <w:szCs w:val="21"/>
        </w:rPr>
        <w:t>精灵sprite重叠现象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default" w:eastAsia="宋体" w:cs="MicrosoftYaHei-Bold"/>
          <w:bCs/>
          <w:color w:val="FF0000"/>
          <w:kern w:val="0"/>
          <w:szCs w:val="24"/>
          <w:lang w:val="en-US" w:eastAsia="zh-CN"/>
        </w:rPr>
      </w:pPr>
      <w:r>
        <w:rPr>
          <w:rFonts w:hint="eastAsia" w:cs="MicrosoftYaHei-Bold"/>
          <w:bCs/>
          <w:color w:val="FF0000"/>
          <w:kern w:val="0"/>
          <w:szCs w:val="24"/>
          <w:lang w:val="en-US" w:eastAsia="zh-CN"/>
        </w:rPr>
        <w:t>仿真效果如下：</w:t>
      </w:r>
    </w:p>
    <w:p>
      <w:pPr>
        <w:autoSpaceDE w:val="0"/>
        <w:autoSpaceDN w:val="0"/>
        <w:adjustRightInd w:val="0"/>
        <w:ind w:firstLine="420" w:firstLineChars="0"/>
        <w:jc w:val="both"/>
        <w:rPr>
          <w:rFonts w:hint="eastAsia" w:cs="MicrosoftYaHei-Bold"/>
          <w:bCs/>
          <w:kern w:val="0"/>
          <w:sz w:val="21"/>
          <w:szCs w:val="21"/>
        </w:rPr>
      </w:pPr>
    </w:p>
    <w:p>
      <w:pPr>
        <w:pStyle w:val="5"/>
        <w:bidi w:val="0"/>
        <w:rPr>
          <w:rFonts w:hint="eastAsia"/>
          <w:lang w:val="en-US" w:eastAsia="zh-CN"/>
        </w:rPr>
      </w:pPr>
      <w:r>
        <w:rPr>
          <w:rFonts w:hint="eastAsia"/>
          <w:lang w:val="en-US" w:eastAsia="zh-CN"/>
        </w:rPr>
        <w:t>2.3.2 游戏背景background显示与滚动控制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标准的FC游戏画面是256*240像素。同样的，游戏的背景也由一个个tile游戏排列组成。游戏背景贯穿整个游戏过程，包括开始，进行及结算。背景的绘制模块如下图所示。</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36" o:spt="75" type="#_x0000_t75" style="height:186.3pt;width:415pt;" o:ole="t" filled="f" o:preferrelative="t" stroked="f" coordsize="21600,21600">
            <v:path/>
            <v:fill on="f" focussize="0,0"/>
            <v:stroke on="f"/>
            <v:imagedata r:id="rId42" o:title=""/>
            <o:lock v:ext="edit" aspectratio="f"/>
            <w10:wrap type="none"/>
            <w10:anchorlock/>
          </v:shape>
          <o:OLEObject Type="Embed" ProgID="Visio.Drawing.15" ShapeID="_x0000_i1036" DrawAspect="Content" ObjectID="_1468075737" r:id="rId41">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13</w:t>
      </w:r>
      <w:r>
        <w:rPr>
          <w:rFonts w:cs="MicrosoftYaHei-Bold"/>
          <w:bCs/>
          <w:kern w:val="0"/>
          <w:sz w:val="21"/>
          <w:szCs w:val="21"/>
        </w:rPr>
        <w:t xml:space="preserve"> </w:t>
      </w:r>
      <w:r>
        <w:rPr>
          <w:rFonts w:hint="eastAsia" w:cs="MicrosoftYaHei-Bold"/>
          <w:bCs/>
          <w:kern w:val="0"/>
          <w:sz w:val="21"/>
          <w:szCs w:val="21"/>
        </w:rPr>
        <w:t>PPU背景绘制单元框图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backTileRom：作为背景图案的素材库。由此我们借用游戏《1942》的背景tile数据库，如下图所示。这张表同样只有256个tile组成，也就是4KB。</w:t>
      </w:r>
    </w:p>
    <w:p>
      <w:pPr>
        <w:autoSpaceDE w:val="0"/>
        <w:autoSpaceDN w:val="0"/>
        <w:adjustRightInd w:val="0"/>
        <w:ind w:firstLine="0" w:firstLineChars="0"/>
        <w:jc w:val="center"/>
        <w:rPr>
          <w:rFonts w:ascii="黑体" w:hAnsi="黑体" w:eastAsia="黑体" w:cs="MicrosoftYaHei-Bold"/>
          <w:b/>
          <w:bCs/>
          <w:kern w:val="0"/>
          <w:sz w:val="30"/>
          <w:szCs w:val="30"/>
        </w:rPr>
      </w:pPr>
      <w:r>
        <w:rPr>
          <w:rFonts w:hint="eastAsia" w:ascii="黑体" w:hAnsi="黑体" w:eastAsia="黑体" w:cs="MicrosoftYaHei-Bold"/>
          <w:b/>
          <w:bCs/>
          <w:kern w:val="0"/>
          <w:sz w:val="30"/>
          <w:szCs w:val="30"/>
          <w:lang w:val="en-US" w:eastAsia="zh-CN"/>
        </w:rPr>
        <w:t>.</w:t>
      </w:r>
      <w:r>
        <w:rPr>
          <w:rFonts w:ascii="黑体" w:hAnsi="黑体" w:eastAsia="黑体" w:cs="MicrosoftYaHei-Bold"/>
          <w:b/>
          <w:bCs/>
          <w:kern w:val="0"/>
          <w:sz w:val="30"/>
          <w:szCs w:val="30"/>
        </w:rPr>
        <w:object>
          <v:shape id="_x0000_i1037" o:spt="75" type="#_x0000_t75" style="height:141.75pt;width:162.45pt;" o:ole="t" filled="f" o:preferrelative="t" stroked="f" coordsize="21600,21600">
            <v:path/>
            <v:fill on="f" focussize="0,0"/>
            <v:stroke on="f"/>
            <v:imagedata r:id="rId44" o:title=""/>
            <o:lock v:ext="edit" aspectratio="f"/>
            <w10:wrap type="none"/>
            <w10:anchorlock/>
          </v:shape>
          <o:OLEObject Type="Embed" ProgID="Visio.Drawing.15" ShapeID="_x0000_i1037" DrawAspect="Content" ObjectID="_1468075738" r:id="rId43">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图2-14 PPU背景图案库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paletteBack：则存储了背景显示的调色板数据（4个调色板）。</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nameTableRam：前文说到游戏运行是以256*240像素运行，而游戏又是以8*8大小的tile排列组合而成，因此背景需要由32*30=960个tile组成。由于有256个背景图案tile，所以需要8bits的数据对背景图案库进行索引。因此一幅背景图案需要960Byte的数据量，被称为名称表nameTable。</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0" w:firstLineChars="0"/>
        <w:jc w:val="center"/>
        <w:textAlignment w:val="auto"/>
        <w:rPr>
          <w:rFonts w:cs="MicrosoftYaHei-Bold"/>
          <w:bCs/>
          <w:kern w:val="0"/>
          <w:szCs w:val="24"/>
        </w:rPr>
      </w:pPr>
      <w:r>
        <w:rPr>
          <w:rFonts w:cs="MicrosoftYaHei-Bold"/>
          <w:bCs/>
          <w:kern w:val="0"/>
          <w:szCs w:val="24"/>
        </w:rPr>
        <w:object>
          <v:shape id="_x0000_i1038" o:spt="75" type="#_x0000_t75" style="height:226.75pt;width:304.7pt;" o:ole="t" filled="f" o:preferrelative="t" stroked="f" coordsize="21600,21600">
            <v:path/>
            <v:fill on="f" focussize="0,0"/>
            <v:stroke on="f"/>
            <v:imagedata r:id="rId46" o:title=""/>
            <o:lock v:ext="edit" aspectratio="t"/>
            <w10:wrap type="none"/>
            <w10:anchorlock/>
          </v:shape>
          <o:OLEObject Type="Embed" ProgID="Visio.Drawing.15" ShapeID="_x0000_i1038" DrawAspect="Content" ObjectID="_1468075739" r:id="rId45">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16</w:t>
      </w:r>
      <w:r>
        <w:rPr>
          <w:rFonts w:cs="MicrosoftYaHei-Bold"/>
          <w:bCs/>
          <w:kern w:val="0"/>
          <w:sz w:val="21"/>
          <w:szCs w:val="21"/>
        </w:rPr>
        <w:t xml:space="preserve"> </w:t>
      </w:r>
      <w:r>
        <w:rPr>
          <w:rFonts w:hint="eastAsia" w:cs="MicrosoftYaHei-Bold"/>
          <w:bCs/>
          <w:kern w:val="0"/>
          <w:sz w:val="21"/>
          <w:szCs w:val="21"/>
        </w:rPr>
        <w:t>游戏背景32*30分格示意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attriTableRam：由于nameTableRam只是存储了tile的索引值，并没有存储调色板的索引值，所以属性表attriTableRam便存储了960个tile的调色板索引值。attriTableRam只有64Byte，每一个Byte决定了相邻的4*4个tile的调色板，每一个Byte中的2bits决定了相邻4个tile的调色板的选择（相邻4个tile的调色板一致）。</w:t>
      </w:r>
    </w:p>
    <w:p>
      <w:pPr>
        <w:autoSpaceDE w:val="0"/>
        <w:autoSpaceDN w:val="0"/>
        <w:adjustRightInd w:val="0"/>
        <w:ind w:firstLine="0" w:firstLineChars="0"/>
        <w:jc w:val="center"/>
      </w:pPr>
      <w:r>
        <w:object>
          <v:shape id="_x0000_i1039" o:spt="75" type="#_x0000_t75" style="height:175.3pt;width:415pt;" o:ole="t" filled="f" o:preferrelative="t" stroked="f" coordsize="21600,21600">
            <v:path/>
            <v:fill on="f" focussize="0,0"/>
            <v:stroke on="f"/>
            <v:imagedata r:id="rId48" o:title=""/>
            <o:lock v:ext="edit" aspectratio="f"/>
            <w10:wrap type="none"/>
            <w10:anchorlock/>
          </v:shape>
          <o:OLEObject Type="Embed" ProgID="Visio.Drawing.15" ShapeID="_x0000_i1039" DrawAspect="Content" ObjectID="_1468075740" r:id="rId47">
            <o:LockedField>false</o:LockedField>
          </o:OLEObject>
        </w:object>
      </w:r>
    </w:p>
    <w:p>
      <w:pPr>
        <w:autoSpaceDE w:val="0"/>
        <w:autoSpaceDN w:val="0"/>
        <w:adjustRightInd w:val="0"/>
        <w:ind w:firstLine="0" w:firstLineChars="0"/>
        <w:jc w:val="center"/>
        <w:rPr>
          <w:sz w:val="21"/>
          <w:szCs w:val="21"/>
        </w:rPr>
      </w:pPr>
      <w:r>
        <w:rPr>
          <w:rFonts w:hint="eastAsia" w:cs="MicrosoftYaHei-Bold"/>
          <w:bCs/>
          <w:kern w:val="0"/>
          <w:sz w:val="21"/>
          <w:szCs w:val="21"/>
        </w:rPr>
        <w:t>图2</w:t>
      </w:r>
      <w:r>
        <w:rPr>
          <w:rFonts w:cs="MicrosoftYaHei-Bold"/>
          <w:bCs/>
          <w:kern w:val="0"/>
          <w:sz w:val="21"/>
          <w:szCs w:val="21"/>
        </w:rPr>
        <w:t>-</w:t>
      </w:r>
      <w:r>
        <w:rPr>
          <w:rFonts w:hint="eastAsia" w:cs="MicrosoftYaHei-Bold"/>
          <w:bCs/>
          <w:kern w:val="0"/>
          <w:sz w:val="21"/>
          <w:szCs w:val="21"/>
        </w:rPr>
        <w:t>15</w:t>
      </w:r>
      <w:r>
        <w:rPr>
          <w:rFonts w:cs="MicrosoftYaHei-Bold"/>
          <w:bCs/>
          <w:kern w:val="0"/>
          <w:sz w:val="21"/>
          <w:szCs w:val="21"/>
        </w:rPr>
        <w:t xml:space="preserve"> </w:t>
      </w:r>
      <w:r>
        <w:rPr>
          <w:rFonts w:hint="eastAsia" w:cs="MicrosoftYaHei-Bold"/>
          <w:bCs/>
          <w:kern w:val="0"/>
          <w:sz w:val="21"/>
          <w:szCs w:val="21"/>
        </w:rPr>
        <w:t>PPU背景属性表色彩控制示意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由此，一幅完整的背景只需要1KB的存储空间。相比于直接存储12bit的彩色图案，压缩了近90倍。下面是一幅背图案的示意。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scrollCtrl：为了增加游戏背景的丰富程度，需要实现游戏背景的移动。我们存储两个名称表和属性表并且采用类似于编程中的快慢指针的方式实现背景的显示和移动</w:t>
      </w:r>
      <w:r>
        <w:rPr>
          <w:rFonts w:hint="eastAsia" w:cs="MicrosoftYaHei-Bold"/>
          <w:bCs/>
          <w:kern w:val="0"/>
          <w:szCs w:val="24"/>
          <w:lang w:eastAsia="zh-CN"/>
        </w:rPr>
        <w:t>，</w:t>
      </w:r>
      <w:r>
        <w:rPr>
          <w:rFonts w:hint="eastAsia" w:cs="MicrosoftYaHei-Bold"/>
          <w:bCs/>
          <w:kern w:val="0"/>
          <w:szCs w:val="24"/>
          <w:lang w:val="en-US" w:eastAsia="zh-CN"/>
        </w:rPr>
        <w:t>即背景的显存有2KB</w:t>
      </w:r>
      <w:r>
        <w:rPr>
          <w:rFonts w:hint="eastAsia" w:cs="MicrosoftYaHei-Bold"/>
          <w:bCs/>
          <w:kern w:val="0"/>
          <w:szCs w:val="24"/>
        </w:rPr>
        <w:t>。我们采用一个慢指针scrollPtr指向每一帧背景图的起始行的名称表位置并加载下一帧图像需要的名称表和属性表。</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第一帧，第二帧及第六帧如下所示（简化示意图）。</w:t>
      </w:r>
    </w:p>
    <w:p>
      <w:pPr>
        <w:autoSpaceDE w:val="0"/>
        <w:autoSpaceDN w:val="0"/>
        <w:adjustRightInd w:val="0"/>
        <w:ind w:firstLine="0" w:firstLineChars="0"/>
        <w:jc w:val="center"/>
      </w:pPr>
      <w:r>
        <w:object>
          <v:shape id="_x0000_i1040" o:spt="75" type="#_x0000_t75" style="height:457.8pt;width:244.8pt;" o:ole="t" filled="f" o:preferrelative="t" stroked="f" coordsize="21600,21600">
            <v:path/>
            <v:fill on="f" focussize="0,0"/>
            <v:stroke on="f"/>
            <v:imagedata r:id="rId50" o:title=""/>
            <o:lock v:ext="edit" aspectratio="f"/>
            <w10:wrap type="none"/>
            <w10:anchorlock/>
          </v:shape>
          <o:OLEObject Type="Embed" ProgID="Visio.Drawing.15" ShapeID="_x0000_i1040" DrawAspect="Content" ObjectID="_1468075741" r:id="rId49">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图2-16 游戏背景滚动示意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为了控制背景移动速度，我们采用一个计数器实现对游戏显示帧的计数，每当一帧扫描完成时，该计数器加一。当计数器达到上限时，名称表指针scrollPtr移动一次。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flashToNametable：在整个游戏中，存在许多幅背景，不可能将所有的名称表和属性表全部存储到FPGA稀少的BRAM资源中，同时考虑到速度和M3搬运数据能力的问题，我们最终决定将每一幅背景对应的名称表和属性表预先存储到外部flash中，并在游戏进行中有scrollCtrl控制模块控制flashToNametable模块从外部flash中读取正确对应的名称表和属性表数据并写入到PPU的名称表和属性表内存中。</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default" w:eastAsia="宋体" w:cs="MicrosoftYaHei-Bold"/>
          <w:bCs/>
          <w:color w:val="FF0000"/>
          <w:kern w:val="0"/>
          <w:szCs w:val="24"/>
          <w:lang w:val="en-US" w:eastAsia="zh-CN"/>
        </w:rPr>
      </w:pPr>
      <w:r>
        <w:rPr>
          <w:rFonts w:hint="eastAsia" w:cs="MicrosoftYaHei-Bold"/>
          <w:bCs/>
          <w:color w:val="FF0000"/>
          <w:kern w:val="0"/>
          <w:szCs w:val="24"/>
          <w:lang w:val="en-US" w:eastAsia="zh-CN"/>
        </w:rPr>
        <w:t>仿真效果如下：</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22" w:name="_Toc19057"/>
      <w:bookmarkStart w:id="23" w:name="_Toc14882"/>
      <w:r>
        <w:rPr>
          <w:rFonts w:hint="eastAsia" w:ascii="黑体" w:hAnsi="黑体" w:eastAsia="黑体" w:cs="黑体"/>
          <w:sz w:val="28"/>
          <w:szCs w:val="21"/>
          <w:lang w:val="en-US" w:eastAsia="zh-CN"/>
        </w:rPr>
        <w:t>2.4 游戏音频处理单元APU</w:t>
      </w:r>
      <w:bookmarkEnd w:id="22"/>
      <w:bookmarkEnd w:id="23"/>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为了更好地还原FC游戏的音效，我们准备使用硬件实现游戏音频处理单元（APU），并结合软件部分，通过代码实现在特定的游戏事件发生时，播放相应的音效。合理利用板上资源，在不增加多余外设的前提下，利用板子自带的蜂鸣器实现音频播放，这不仅契合大赛要求，同时也更好地还原了FC游戏的实现。</w:t>
      </w:r>
    </w:p>
    <w:p>
      <w:pPr>
        <w:pStyle w:val="5"/>
        <w:bidi w:val="0"/>
        <w:rPr>
          <w:rFonts w:hint="eastAsia"/>
          <w:lang w:val="en-US" w:eastAsia="zh-CN"/>
        </w:rPr>
      </w:pPr>
      <w:r>
        <w:rPr>
          <w:rFonts w:hint="eastAsia"/>
          <w:lang w:val="en-US" w:eastAsia="zh-CN"/>
        </w:rPr>
        <w:t>2.4.1 APU的组成</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eastAsia="宋体" w:cs="MicrosoftYaHei-Bold"/>
          <w:bCs/>
          <w:kern w:val="0"/>
          <w:szCs w:val="24"/>
          <w:lang w:eastAsia="zh-CN"/>
        </w:rPr>
      </w:pPr>
      <w:r>
        <w:rPr>
          <w:rFonts w:hint="eastAsia" w:cs="MicrosoftYaHei-Bold"/>
          <w:bCs/>
          <w:kern w:val="0"/>
          <w:szCs w:val="24"/>
        </w:rPr>
        <w:t>基于上述游戏对于音频的要求，就很容易理解FC APU的组成了。FC APU包含4个波形生成器，称为声音通道。它们分别是，2个方波生成器、1个三角波生成器和1个噪声产生器</w:t>
      </w:r>
      <w:r>
        <w:rPr>
          <w:rFonts w:hint="eastAsia" w:cs="MicrosoftYaHei-Bold"/>
          <w:bCs/>
          <w:kern w:val="0"/>
          <w:szCs w:val="24"/>
          <w:lang w:eastAsia="zh-CN"/>
        </w:rPr>
        <w:t>。</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41" o:spt="75" type="#_x0000_t75" style="height:198.6pt;width:397.8pt;" o:ole="t" filled="f" o:preferrelative="t" stroked="f" coordsize="21600,21600">
            <v:path/>
            <v:fill on="f" focussize="0,0"/>
            <v:stroke on="f"/>
            <v:imagedata r:id="rId52" o:title=""/>
            <o:lock v:ext="edit" aspectratio="f"/>
            <w10:wrap type="none"/>
            <w10:anchorlock/>
          </v:shape>
          <o:OLEObject Type="Embed" ProgID="Visio.Drawing.15" ShapeID="_x0000_i1041" DrawAspect="Content" ObjectID="_1468075742" r:id="rId51">
            <o:LockedField>false</o:LockedField>
          </o:OLEObject>
        </w:object>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图2-17 APU单元结构示意图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每个生成器至少包含以下组件，用于生成指定频率的波形：</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1.定时器（Timer）。如同前文sine_wave函数里面有循环，硬件上的循环用定时器实现。定时器用于驱动序列产生器（Sequencer），从而控制波形频率。</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2.序列产生器（Sequencer）。用于产生波形，例如方波波形或者三角波波形。</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其他各种组件：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3.包络生成器（Envelope Generator）。用于控制音量，支持固定音量和淡出音量（线性递减），音量最大值 15，最小值 0。它的时钟源为帧计数器（Frame Counter），但它内部包含分频器（Divider），可以进一步减小频率。</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4.滑音单元（Sweep Unit）。用于实现滑音音效。它实现滑音的原理是，按一定算法定时修改通道的定时器。定时器时间间隔改变将导致波形频率发生变化，从而产生滑音效果。该单元也由帧计数器驱动，但输入频率被降低了一半。它内部也包含分频器，可以进一步减小频率。</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5.长度计数器（Length Counter）。用于控制时长，它也由帧计数器驱动，但输入频率被降低了一半。</w:t>
      </w:r>
    </w:p>
    <w:p>
      <w:pPr>
        <w:pStyle w:val="5"/>
        <w:bidi w:val="0"/>
        <w:rPr>
          <w:rFonts w:hint="eastAsia"/>
          <w:lang w:val="en-US" w:eastAsia="zh-CN"/>
        </w:rPr>
      </w:pPr>
      <w:r>
        <w:rPr>
          <w:rFonts w:hint="eastAsia"/>
          <w:lang w:val="en-US" w:eastAsia="zh-CN"/>
        </w:rPr>
        <w:t>2.4.2 方波、三角波及噪声通道</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0" w:firstLineChars="0"/>
        <w:textAlignment w:val="auto"/>
        <w:rPr>
          <w:rFonts w:hint="default" w:eastAsia="宋体" w:cs="MicrosoftYaHei-Bold"/>
          <w:b w:val="0"/>
          <w:bCs/>
          <w:kern w:val="0"/>
          <w:szCs w:val="24"/>
          <w:lang w:val="en-US" w:eastAsia="zh-CN"/>
        </w:rPr>
      </w:pPr>
      <w:r>
        <w:rPr>
          <w:rFonts w:hint="eastAsia" w:cs="MicrosoftYaHei-Bold"/>
          <w:b w:val="0"/>
          <w:bCs/>
          <w:kern w:val="0"/>
          <w:szCs w:val="24"/>
          <w:lang w:val="en-US" w:eastAsia="zh-CN"/>
        </w:rPr>
        <w:t>2.4.2.1 方波通道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方波包含全部组件，除了频率、振幅等常规属性，还有一个独特属性叫占空比（Duty Cycle）。FC APU 支持 4 种占空比，分别是：12.5%、25%、50%和75%。</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以上各组件的搭配，可以生成各种方波：</w:t>
      </w:r>
    </w:p>
    <w:p>
      <w:pPr>
        <w:autoSpaceDE w:val="0"/>
        <w:autoSpaceDN w:val="0"/>
        <w:adjustRightInd w:val="0"/>
        <w:ind w:firstLine="480"/>
        <w:jc w:val="center"/>
      </w:pPr>
      <w:r>
        <w:drawing>
          <wp:inline distT="0" distB="0" distL="0" distR="0">
            <wp:extent cx="3535680" cy="1619250"/>
            <wp:effectExtent l="0" t="0" r="0" b="11430"/>
            <wp:docPr id="411973995" name="图片 5" descr="方波示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73995" name="图片 5" descr="方波示例"/>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537281" cy="1620074"/>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图2-18 方波通道波形设计</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0" w:firstLineChars="0"/>
        <w:textAlignment w:val="auto"/>
        <w:rPr>
          <w:rFonts w:hint="default" w:eastAsia="宋体" w:cs="MicrosoftYaHei-Bold"/>
          <w:b w:val="0"/>
          <w:bCs/>
          <w:kern w:val="0"/>
          <w:szCs w:val="24"/>
          <w:lang w:val="en-US" w:eastAsia="zh-CN"/>
        </w:rPr>
      </w:pPr>
      <w:r>
        <w:rPr>
          <w:rFonts w:hint="eastAsia" w:cs="MicrosoftYaHei-Bold"/>
          <w:b w:val="0"/>
          <w:bCs/>
          <w:kern w:val="0"/>
          <w:szCs w:val="24"/>
          <w:lang w:val="en-US" w:eastAsia="zh-CN"/>
        </w:rPr>
        <w:t>2.4.2.2 三角波通道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三角波通道与其它通道不同，它不支持音量控制，只支持频率与时长控制。因此，除了定时器和序列产生器，还包含以下组件：</w:t>
      </w:r>
    </w:p>
    <w:p>
      <w:pPr>
        <w:keepNext w:val="0"/>
        <w:keepLines w:val="0"/>
        <w:pageBreakBefore w:val="0"/>
        <w:widowControl w:val="0"/>
        <w:numPr>
          <w:ilvl w:val="0"/>
          <w:numId w:val="4"/>
        </w:numPr>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线性计数器（Linear Counter）。用于精细的控制时长，它由帧计数器驱动。</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w:t>
      </w:r>
      <w:r>
        <w:rPr>
          <w:rFonts w:hint="eastAsia" w:cs="MicrosoftYaHei-Bold"/>
          <w:bCs/>
          <w:kern w:val="0"/>
          <w:szCs w:val="24"/>
          <w:lang w:eastAsia="zh-CN"/>
        </w:rPr>
        <w:t>.</w:t>
      </w:r>
      <w:r>
        <w:rPr>
          <w:rFonts w:hint="eastAsia" w:cs="MicrosoftYaHei-Bold"/>
          <w:bCs/>
          <w:kern w:val="0"/>
          <w:szCs w:val="24"/>
          <w:lang w:val="en-US" w:eastAsia="zh-CN"/>
        </w:rPr>
        <w:t xml:space="preserve"> </w:t>
      </w:r>
      <w:r>
        <w:rPr>
          <w:rFonts w:hint="eastAsia" w:cs="MicrosoftYaHei-Bold"/>
          <w:bCs/>
          <w:kern w:val="0"/>
          <w:szCs w:val="24"/>
        </w:rPr>
        <w:t>长度计数器（Length Counter）。它的作用、功能、特性等与方波通道的完全一样。虽然，它也能控制三角波的时长，但由于它的时钟信号频率太小，所以控制精度不如线性计数器高。</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上面的各种组件的搭配，只能让三角波通道生成频率和时长不同的三角波。</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0" w:firstLineChars="0"/>
        <w:textAlignment w:val="auto"/>
        <w:rPr>
          <w:rFonts w:hint="default" w:eastAsia="宋体" w:cs="MicrosoftYaHei-Bold"/>
          <w:b w:val="0"/>
          <w:bCs/>
          <w:kern w:val="0"/>
          <w:szCs w:val="24"/>
          <w:lang w:val="en-US" w:eastAsia="zh-CN"/>
        </w:rPr>
      </w:pPr>
      <w:r>
        <w:rPr>
          <w:rFonts w:hint="eastAsia" w:cs="MicrosoftYaHei-Bold"/>
          <w:b w:val="0"/>
          <w:bCs/>
          <w:kern w:val="0"/>
          <w:szCs w:val="24"/>
          <w:lang w:val="en-US" w:eastAsia="zh-CN"/>
        </w:rPr>
        <w:t>2.4.2.3 噪声通道</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噪声通道通常用来模拟枪炮、爆炸等音效，比如“魂斗罗”（Contra）游戏开场音乐最后的一声爆炸。这个通道除了定时器和序列产生器，还包含以下组件：</w:t>
      </w:r>
    </w:p>
    <w:p>
      <w:pPr>
        <w:keepNext w:val="0"/>
        <w:keepLines w:val="0"/>
        <w:pageBreakBefore w:val="0"/>
        <w:widowControl w:val="0"/>
        <w:numPr>
          <w:ilvl w:val="0"/>
          <w:numId w:val="5"/>
        </w:numPr>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包络生成器（Envelope Generator）。它的作用、功能、特性等与方波通道的包络生成器完全一样。</w:t>
      </w:r>
    </w:p>
    <w:p>
      <w:pPr>
        <w:keepNext w:val="0"/>
        <w:keepLines w:val="0"/>
        <w:pageBreakBefore w:val="0"/>
        <w:widowControl w:val="0"/>
        <w:numPr>
          <w:ilvl w:val="0"/>
          <w:numId w:val="5"/>
        </w:numPr>
        <w:kinsoku/>
        <w:wordWrap/>
        <w:overflowPunct/>
        <w:topLinePunct w:val="0"/>
        <w:autoSpaceDE w:val="0"/>
        <w:autoSpaceDN w:val="0"/>
        <w:bidi w:val="0"/>
        <w:adjustRightInd w:val="0"/>
        <w:snapToGrid/>
        <w:spacing w:line="360" w:lineRule="auto"/>
        <w:ind w:left="0" w:leftChars="0" w:firstLine="480" w:firstLineChars="200"/>
        <w:textAlignment w:val="auto"/>
        <w:rPr>
          <w:rFonts w:hint="eastAsia" w:cs="MicrosoftYaHei-Bold"/>
          <w:bCs/>
          <w:kern w:val="0"/>
          <w:szCs w:val="24"/>
        </w:rPr>
      </w:pPr>
      <w:r>
        <w:rPr>
          <w:rFonts w:hint="eastAsia" w:cs="MicrosoftYaHei-Bold"/>
          <w:bCs/>
          <w:kern w:val="0"/>
          <w:szCs w:val="24"/>
        </w:rPr>
        <w:t>长度计数器（Length Counter）。它的作用、功能、特性等与方波通道的完全一样。</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噪声通道的序列产生器比较有意思，它是由线性反馈移位寄存器（LFSR）实现的，线性反馈移位寄存器在此处的作用是产生随机的0和1，所以噪声通道的序列产生器能够产生0、1随机序列。</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通过上述四种波形模拟不同的乐器，能够实现多样丰富的电子音乐，从而实现适合本次游戏的各种音效；通过该APU能够实现音效数据的有效压缩，从而大大节约存储资源。</w:t>
      </w:r>
    </w:p>
    <w:p>
      <w:pPr>
        <w:pStyle w:val="5"/>
        <w:bidi w:val="0"/>
        <w:rPr>
          <w:rFonts w:hint="eastAsia"/>
          <w:lang w:val="en-US" w:eastAsia="zh-CN"/>
        </w:rPr>
      </w:pPr>
      <w:r>
        <w:rPr>
          <w:rFonts w:hint="eastAsia"/>
          <w:lang w:val="en-US" w:eastAsia="zh-CN"/>
        </w:rPr>
        <w:t>2.4.3 APU仿真</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default" w:eastAsia="宋体" w:cs="MicrosoftYaHei-Bold"/>
          <w:bCs/>
          <w:color w:val="FF0000"/>
          <w:kern w:val="0"/>
          <w:szCs w:val="24"/>
          <w:lang w:val="en-US" w:eastAsia="zh-CN"/>
        </w:rPr>
      </w:pPr>
      <w:r>
        <w:rPr>
          <w:rFonts w:hint="eastAsia" w:cs="MicrosoftYaHei-Bold"/>
          <w:bCs/>
          <w:color w:val="FF0000"/>
          <w:kern w:val="0"/>
          <w:szCs w:val="24"/>
          <w:lang w:val="en-US" w:eastAsia="zh-CN"/>
        </w:rPr>
        <w:t>仿真效果如下：</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default" w:ascii="黑体" w:hAnsi="黑体" w:eastAsia="黑体" w:cs="黑体"/>
          <w:sz w:val="28"/>
          <w:szCs w:val="21"/>
          <w:lang w:val="en-US" w:eastAsia="zh-CN"/>
        </w:rPr>
      </w:pPr>
      <w:bookmarkStart w:id="24" w:name="_Toc19927"/>
      <w:bookmarkStart w:id="25" w:name="_Toc14583"/>
      <w:r>
        <w:rPr>
          <w:rFonts w:hint="eastAsia" w:ascii="黑体" w:hAnsi="黑体" w:eastAsia="黑体" w:cs="黑体"/>
          <w:sz w:val="28"/>
          <w:szCs w:val="21"/>
          <w:lang w:val="en-US" w:eastAsia="zh-CN"/>
        </w:rPr>
        <w:t xml:space="preserve">2.5 </w:t>
      </w:r>
      <w:bookmarkEnd w:id="24"/>
      <w:r>
        <w:rPr>
          <w:rFonts w:hint="eastAsia" w:ascii="黑体" w:hAnsi="黑体" w:eastAsia="黑体" w:cs="黑体"/>
          <w:sz w:val="28"/>
          <w:szCs w:val="21"/>
          <w:lang w:val="en-US" w:eastAsia="zh-CN"/>
        </w:rPr>
        <w:t>智能手势交互单元</w:t>
      </w:r>
      <w:r>
        <w:rPr>
          <w:rFonts w:hint="eastAsia" w:ascii="黑体" w:hAnsi="黑体" w:cs="黑体"/>
          <w:sz w:val="28"/>
          <w:szCs w:val="21"/>
          <w:lang w:val="en-US" w:eastAsia="zh-CN"/>
        </w:rPr>
        <w:t>CNN_ACC</w:t>
      </w:r>
      <w:bookmarkEnd w:id="25"/>
    </w:p>
    <w:p>
      <w:pPr>
        <w:pStyle w:val="5"/>
        <w:bidi w:val="0"/>
        <w:rPr>
          <w:rFonts w:hint="eastAsia"/>
          <w:lang w:val="en-US" w:eastAsia="zh-CN"/>
        </w:rPr>
      </w:pPr>
      <w:bookmarkStart w:id="26" w:name="_Toc25131"/>
      <w:bookmarkStart w:id="27" w:name="_Toc29134"/>
      <w:r>
        <w:rPr>
          <w:rFonts w:hint="eastAsia"/>
          <w:lang w:val="en-US" w:eastAsia="zh-CN"/>
        </w:rPr>
        <w:t>2.5.1 手势交互系统结构</w:t>
      </w:r>
      <w:bookmarkEnd w:id="26"/>
      <w:bookmarkEnd w:id="27"/>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手势交互系统硬件包括OV5640摄像头、HDMI显示屏、FPGA板卡。程序框图如下图所示：</w:t>
      </w:r>
    </w:p>
    <w:p>
      <w:pPr>
        <w:ind w:firstLine="0" w:firstLineChars="0"/>
        <w:jc w:val="center"/>
      </w:pPr>
      <w:r>
        <w:drawing>
          <wp:inline distT="0" distB="0" distL="0" distR="0">
            <wp:extent cx="5274310" cy="26517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74310" cy="2652139"/>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图2-19 智能手势交互系统框图设计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视频流从OV5640输入图像采集模块，单个像素为RGB565格式。图像预处理模块的功能有：截取2个224*224像素区域作为双手的图像采样区域，并在区域周边添加可视边框；将图像采样区域的像素灰度化；将图像采样区域的8bit灰度流输入FIFO模块，整个视频流输入SDRAM暂存，视频流从SDRAM读出，通过HDMI编码器输出到显示器。两个区域的灰度流暂存到FIFO中，依次输入CNN加速器进行运算，在总线上输出双手的手势分类结果，实现手势与SoC系统的交互。</w:t>
      </w:r>
    </w:p>
    <w:p>
      <w:pPr>
        <w:pStyle w:val="5"/>
        <w:bidi w:val="0"/>
        <w:rPr>
          <w:rFonts w:hint="eastAsia"/>
          <w:lang w:val="en-US" w:eastAsia="zh-CN"/>
        </w:rPr>
      </w:pPr>
      <w:r>
        <w:rPr>
          <w:rFonts w:hint="eastAsia"/>
          <w:lang w:val="en-US" w:eastAsia="zh-CN"/>
        </w:rPr>
        <w:t>2.5.2 图像预处理模块设计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图像预处理模块包括：视频流截取模块、灰度处理模块、图像分割模块、下采样模块。</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pPr>
      <w:r>
        <w:rPr>
          <w:rFonts w:hint="eastAsia" w:cs="MicrosoftYaHei-Bold"/>
          <w:bCs/>
          <w:kern w:val="0"/>
          <w:szCs w:val="24"/>
        </w:rPr>
        <w:t>按照CNN卷积神经网络的设计，输入网络的是28*28的二值图像矩阵，而OV5640摄像头输出的是640*480分辨率的视频流，因此需要划定一个识别有效的区域并进行图像预处理。只划定28*28的像素范围直接识别显然不符合人机交互的要求，本设计采用224*224的像素范围来进行采样，再进行图像下采样，将图像矩阵reshape成28*28的分辨率。二值化处理的图像合并到摄像头的视频流中，实时显示二值化效果。其中图像预处理模块使用摄像头输入的cam_pclk时钟，约为50MHz，卷积神经网络加速器使用100MHz时钟提高运算速度，二者通过异步FIFO连接</w:t>
      </w:r>
      <w:r>
        <w:rPr>
          <w:rFonts w:hint="eastAsia" w:cs="MicrosoftYaHei-Bold"/>
          <w:bCs/>
          <w:kern w:val="0"/>
          <w:szCs w:val="24"/>
          <w:lang w:eastAsia="zh-CN"/>
        </w:rPr>
        <w:t>。</w:t>
      </w:r>
    </w:p>
    <w:p>
      <w:pPr>
        <w:ind w:firstLine="480"/>
      </w:pPr>
      <w:r>
        <w:drawing>
          <wp:inline distT="0" distB="0" distL="0" distR="0">
            <wp:extent cx="5274310" cy="28479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74310" cy="2848494"/>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图2-20 摄像头数据流流向示意图</w:t>
      </w:r>
    </w:p>
    <w:p>
      <w:pPr>
        <w:pStyle w:val="5"/>
        <w:bidi w:val="0"/>
        <w:rPr>
          <w:rFonts w:hint="eastAsia"/>
          <w:lang w:val="en-US" w:eastAsia="zh-CN"/>
        </w:rPr>
      </w:pPr>
      <w:r>
        <w:rPr>
          <w:rFonts w:hint="eastAsia"/>
          <w:lang w:val="en-US" w:eastAsia="zh-CN"/>
        </w:rPr>
        <w:t>2.5.3 CNN加速器设计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相比传统算法，卷积神经网络在图像识别分类任务上有着稳定性好，泛化能力强等优点，已逐渐成为手势识别、人机交互领域的主流算法。卷积神经网络涉及多个卷积核的同时运算，十分适合发挥FPGA的并行计算优势，进行计算的加速。</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在游戏的交互中，我们设置了4种手势，分别是fist、one、six、five。配合双手可以完成8种游戏操作。在输入神经网络前对224*224的灰度图片降采样为28*28并进行二值分割，能够保留手势的识别特征并降低神经网络计算量。</w:t>
      </w:r>
    </w:p>
    <w:p>
      <w:pPr>
        <w:ind w:firstLine="0" w:firstLineChars="0"/>
        <w:jc w:val="center"/>
      </w:pPr>
      <w:r>
        <w:drawing>
          <wp:inline distT="0" distB="0" distL="0" distR="0">
            <wp:extent cx="5274310" cy="26371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74310" cy="2637155"/>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图2-21 本次设计采用的四种手势图</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CNN网络结构采用2层卷积和3层全连接分类器，第一个卷积层的卷积核尺寸为5*5，输出12个24*24的特征图；第一个池化层将12个特征图降采样为12*12；第二个卷积层的卷积核尺寸为3*3，输出16个10*10的特征图；第二个池化层将16个特征图降采样为5*5。全连接层的节点数分别是32、128、4，输出4个数值，其中最大的一个即代表神经网络判断的手势类别。</w:t>
      </w:r>
    </w:p>
    <w:p>
      <w:pPr>
        <w:ind w:firstLine="0" w:firstLineChars="0"/>
      </w:pPr>
      <w:r>
        <w:drawing>
          <wp:inline distT="0" distB="0" distL="0" distR="0">
            <wp:extent cx="5274310" cy="2334895"/>
            <wp:effectExtent l="0" t="0" r="2540" b="8255"/>
            <wp:docPr id="18" name="图片 18" descr="C:\Users\WS\Documents\Tencent Files\1090911296\Image\Group2\MR\}[\MR}[YTKY7R(XU1(4SD2E3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WS\Documents\Tencent Files\1090911296\Image\Group2\MR\}[\MR}[YTKY7R(XU1(4SD2E38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2335168"/>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图2-22 本次设计采用的CNN网络结构</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硬件架构如下图所示：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（1）全并行卷积层设计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二值化的数据流是串行输入，一次推理连续输入28*28个数据，CNN加速器的第一层卷积采用全并行设计：每输入一个数据，在一个时钟周期内并行地进行12个通道的卷积操作，输入速度与输出速度相同，能够达到最大程度的加速效果。如下图所示，对于5*5的卷积核，图像预先缓存4行才能进行第一次运算，使用双口RAM来实现linebuffer，预存5行像素，并读出和当前输像素相匹配的缓存像素来组成一个完整的计算窗，计算窗每个时钟周期更新一次。在每个时钟周期内，窗内的25个数据和卷积核对位相乘得到25个结果，再使用加法树流水线将25个数数据在3个时钟周期内相加，输出一次卷积计算的结果。</w:t>
      </w:r>
    </w:p>
    <w:p>
      <w:pPr>
        <w:ind w:firstLine="0" w:firstLineChars="0"/>
        <w:jc w:val="center"/>
      </w:pPr>
      <w:r>
        <w:drawing>
          <wp:inline distT="0" distB="0" distL="0" distR="0">
            <wp:extent cx="5274310" cy="4527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4527843"/>
                    </a:xfrm>
                    <a:prstGeom prst="rect">
                      <a:avLst/>
                    </a:prstGeom>
                    <a:noFill/>
                    <a:ln>
                      <a:noFill/>
                    </a:ln>
                  </pic:spPr>
                </pic:pic>
              </a:graphicData>
            </a:graphic>
          </wp:inline>
        </w:drawing>
      </w:r>
    </w:p>
    <w:p>
      <w:pPr>
        <w:autoSpaceDE w:val="0"/>
        <w:autoSpaceDN w:val="0"/>
        <w:adjustRightInd w:val="0"/>
        <w:ind w:firstLine="0" w:firstLineChars="0"/>
        <w:jc w:val="center"/>
        <w:rPr>
          <w:rFonts w:cs="MicrosoftYaHei-Bold"/>
          <w:bCs/>
          <w:kern w:val="0"/>
          <w:sz w:val="21"/>
          <w:szCs w:val="21"/>
        </w:rPr>
      </w:pPr>
      <w:r>
        <w:rPr>
          <w:rFonts w:hint="eastAsia" w:cs="MicrosoftYaHei-Bold"/>
          <w:bCs/>
          <w:kern w:val="0"/>
          <w:sz w:val="21"/>
          <w:szCs w:val="21"/>
        </w:rPr>
        <w:t>图2-23 全并行卷积层设计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（2）池化层设计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池化操作是一种图像降采样方法，能够压缩特征图，防止过拟合。这里使用的CNN网络中池化核尺寸都是2*2，计算方式为保留池化核内的最大值（MaxPool）。由于池化核尺寸为2*2，只需要缓存一行图像数据。首先将输入数据寄存一个周期，得到data_in和data_in_delay，二者进行比较即可实现输入的一行的数据两两比较，结果存放在linebuffer中。下一行输入时data_in和data_in_delay比较一次，再和linebuffer对应内存位置的数据比较即可实现4个数取最大值的操作。由于池化层几乎不消耗计算资源和逻辑资源，因此可以并行使用。在本设计中将单通道的池化层封装成一个基本单元来提高代码的复用性，generate批量例化来实现多通道的并行池化。</w:t>
      </w:r>
    </w:p>
    <w:p>
      <w:pPr>
        <w:ind w:firstLine="0" w:firstLineChars="0"/>
        <w:jc w:val="center"/>
      </w:pPr>
      <w:r>
        <w:drawing>
          <wp:inline distT="0" distB="0" distL="0" distR="0">
            <wp:extent cx="4598670" cy="1557655"/>
            <wp:effectExtent l="0" t="0" r="381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59">
                      <a:extLst>
                        <a:ext uri="{28A0092B-C50C-407E-A947-70E740481C1C}">
                          <a14:useLocalDpi xmlns:a14="http://schemas.microsoft.com/office/drawing/2010/main" val="0"/>
                        </a:ext>
                      </a:extLst>
                    </a:blip>
                    <a:srcRect l="7688"/>
                    <a:stretch>
                      <a:fillRect/>
                    </a:stretch>
                  </pic:blipFill>
                  <pic:spPr>
                    <a:xfrm>
                      <a:off x="0" y="0"/>
                      <a:ext cx="4598670" cy="1557655"/>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图2-24 池化层设计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（3）串并行混合卷积层设计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考虑到FPGA的逻辑资源和DSP资源只有120个，第二层卷积采用串并行混合设计。第二层输入12通道，输出16通道，这些通道之间串行运算；卷积窗内并行运算，同时进行25次有符号乘法。与全并行计算不同的是，输入一个数据，等待12*12*16个时钟周期完成运算，给出16个输出值，计算期间同步从ROM读取并更新Kenrel中的权重数据。但由于第二层的计算速度比第一层慢，会对第一层产生数据反压，第一层池化输出的数据不能直接输入到第二层卷积层，需要一个FIFO来暂存数据。当第二层卷积完成一组串行计算得出正确输出时再向FIFO请求下一个数据。两层之间的数据流控制通过valid-ready握手信号来完成。</w:t>
      </w:r>
    </w:p>
    <w:p>
      <w:pPr>
        <w:ind w:firstLine="480"/>
        <w:jc w:val="center"/>
      </w:pPr>
      <w:r>
        <w:drawing>
          <wp:inline distT="0" distB="0" distL="0" distR="0">
            <wp:extent cx="4713605" cy="31140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4713605" cy="3114040"/>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图2-25 串并行混合卷积层</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（4）串行池化模块设计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池化模块对单一通道进行作用，但上一层的卷积计算循环输出16通道的数据。本设计使用选择器，通过上一级输出的channel标志来选择使能的池化子模块，并将16个子模块的输出合并为一个通道串行输出。</w:t>
      </w:r>
    </w:p>
    <w:p>
      <w:pPr>
        <w:ind w:firstLine="480"/>
        <w:jc w:val="center"/>
      </w:pPr>
      <w:r>
        <w:drawing>
          <wp:inline distT="0" distB="0" distL="0" distR="0">
            <wp:extent cx="4124960" cy="30600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124960" cy="3060065"/>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图2-26 串行池化模块设计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（5）全连接层与分类器设计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全连接层第一层输入点数为（16*4*4=256）点，输出点数为32点，含有（256*32=8192）个权重。上一层池化模块串行输出，全连接层模块只需将输入数据与对应权重的乘积累加即可，当所有数据的累加完成后，输出32个最终累加结果。</w:t>
      </w:r>
    </w:p>
    <w:p>
      <w:pPr>
        <w:ind w:firstLine="480"/>
        <w:jc w:val="center"/>
      </w:pPr>
      <w:r>
        <w:drawing>
          <wp:inline distT="0" distB="0" distL="0" distR="0">
            <wp:extent cx="4394200" cy="182689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394200" cy="1826895"/>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图2-27 全连接层设计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全连接层第二层即为分类器，与第一层设计相同，输出4个最终数据，代表4个手势的分类结果，并将最大的结果转化为4位one-hot编码的”1”，作为最终的输出。</w:t>
      </w:r>
    </w:p>
    <w:p>
      <w:pPr>
        <w:ind w:firstLine="480"/>
        <w:jc w:val="center"/>
      </w:pPr>
      <w:r>
        <w:drawing>
          <wp:inline distT="0" distB="0" distL="0" distR="0">
            <wp:extent cx="3627755" cy="1918970"/>
            <wp:effectExtent l="0" t="0" r="1460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627755" cy="1918970"/>
                    </a:xfrm>
                    <a:prstGeom prst="rect">
                      <a:avLst/>
                    </a:prstGeom>
                    <a:noFill/>
                    <a:ln>
                      <a:noFill/>
                    </a:ln>
                  </pic:spPr>
                </pic:pic>
              </a:graphicData>
            </a:graphic>
          </wp:inline>
        </w:drawing>
      </w:r>
    </w:p>
    <w:p>
      <w:pPr>
        <w:ind w:firstLine="420"/>
        <w:jc w:val="center"/>
      </w:pPr>
      <w:r>
        <w:rPr>
          <w:rFonts w:hint="eastAsia" w:cs="MicrosoftYaHei-Bold"/>
          <w:bCs/>
          <w:kern w:val="0"/>
          <w:sz w:val="21"/>
          <w:szCs w:val="21"/>
        </w:rPr>
        <w:t>图2-27 手势分类器示意</w:t>
      </w:r>
    </w:p>
    <w:p>
      <w:pPr>
        <w:pStyle w:val="5"/>
        <w:bidi w:val="0"/>
        <w:rPr>
          <w:rFonts w:hint="eastAsia"/>
          <w:lang w:val="en-US" w:eastAsia="zh-CN"/>
        </w:rPr>
      </w:pPr>
      <w:r>
        <w:rPr>
          <w:rFonts w:hint="eastAsia"/>
          <w:lang w:val="en-US" w:eastAsia="zh-CN"/>
        </w:rPr>
        <w:t>2.5.4 CNN加速器数据量化</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卷积神经网络的权重在网络训练完成时就已经确定，在FPGA前向传播计算时不会发生改变。在训练时采用的是float32类型，在FPGA中计算和储存浮点数都要消耗大量资源，需要将权重量化为定点数。量化操作实际上是一种映射方法，将浮点数映射为int16(16位定点数)或int8(8位定点数)类型。经大量学者的研究，神经网络会将量化误差视为一种噪声，并不会显著降低神经网络的特征提取能力。使用的CNN网络约2万参数，量化为16位定点数消耗40KB存储资源，这对于指定的FPGA型号来说是可以接受的。</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由于神经网络训练的初始权重是-1~1之间的高斯分布，而且学习率为0.0001，权重值不会超过-1~1的范围，因此使用1位表示符号，3位表示整数部分，12位表示小数部分，储存为16位补码形式，实现了float32到int16的定点量化。计算卷积时，使用32位有符号数寄存两个16位定点数的乘积，再逻辑右移12位，取低16位得到最终结果，有效防止数据溢出引起的精度损失。</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这里值得注意的是，全连接层fc1中设计8192个数据相加，为了避免数据溢出，使用32位中间数据作累加，最后再截至16位。经验证，量化方案能够保证神经网络的分类精度。</w:t>
      </w:r>
    </w:p>
    <w:p>
      <w:pPr>
        <w:ind w:firstLine="0" w:firstLineChars="0"/>
        <w:jc w:val="center"/>
      </w:pPr>
      <w:r>
        <w:drawing>
          <wp:inline distT="0" distB="0" distL="0" distR="0">
            <wp:extent cx="3654425" cy="72199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654425" cy="721995"/>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图2-28 本次设计的定点量化选择</w:t>
      </w:r>
    </w:p>
    <w:p>
      <w:pPr>
        <w:pStyle w:val="5"/>
        <w:bidi w:val="0"/>
        <w:rPr>
          <w:rFonts w:hint="eastAsia"/>
          <w:lang w:val="en-US" w:eastAsia="zh-CN"/>
        </w:rPr>
      </w:pPr>
      <w:r>
        <w:rPr>
          <w:rFonts w:hint="eastAsia"/>
          <w:lang w:val="en-US" w:eastAsia="zh-CN"/>
        </w:rPr>
        <w:t>2.5.5 智能手势交互系统仿真与验证</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（1）CNN加速器仿真验证</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首先采集数据集500张手势图像，使用pytorch训练卷积神经网络参数，并导出为float32格式的CSV文件。训练完成的神经网络在测试数据集上分类准确率达到99.6%。基于pytorch的API计算库，按照设计的架构加载CSV文件实现CNN网络软件模型，使其前向传播结果与训练完成的模型一致。与pytorch提供的封装模型不同的是，使用API实现的软件模型可导出任意一层的中间变量方便测试。最后使用python脚本将软件模型与硬件模型进行链接，使用modelsim仿真时，硬件模型实时输出中间变量与软件模型进行对比，来验证硬件模型的正确性。</w:t>
      </w:r>
    </w:p>
    <w:p>
      <w:pPr>
        <w:ind w:firstLine="0" w:firstLineChars="0"/>
        <w:jc w:val="both"/>
      </w:pPr>
      <w:r>
        <w:drawing>
          <wp:inline distT="0" distB="0" distL="0" distR="0">
            <wp:extent cx="5274310" cy="36195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74310" cy="3620129"/>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图2-29 加速器的仿真方案示意</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在CNN加速器的测试中，间隔0.5ms加载两幅原始图像，分别为”five”和”fist”，在</w:t>
      </w:r>
      <w:bookmarkStart w:id="28" w:name="_Hlk136014579"/>
      <w:r>
        <w:rPr>
          <w:rFonts w:hint="eastAsia" w:cs="MicrosoftYaHei-Bold"/>
          <w:bCs/>
          <w:kern w:val="0"/>
          <w:szCs w:val="24"/>
        </w:rPr>
        <w:t>one-hot编码</w:t>
      </w:r>
      <w:bookmarkEnd w:id="28"/>
      <w:r>
        <w:rPr>
          <w:rFonts w:hint="eastAsia" w:cs="MicrosoftYaHei-Bold"/>
          <w:bCs/>
          <w:kern w:val="0"/>
          <w:szCs w:val="24"/>
        </w:rPr>
        <w:t>中用0010和0001代表，接入100MHz的时钟观察顶层模块的仿真结果，正确输出了分类的one-hot编码。从数据开始输入到输出one-hot输出共耗时0.163ms，能够跟上图像采集的速率。</w:t>
      </w:r>
    </w:p>
    <w:p>
      <w:pPr>
        <w:ind w:firstLine="0" w:firstLineChars="0"/>
        <w:jc w:val="center"/>
      </w:pPr>
      <w:r>
        <w:drawing>
          <wp:inline distT="0" distB="0" distL="0" distR="0">
            <wp:extent cx="5003165" cy="3700780"/>
            <wp:effectExtent l="0" t="0" r="6985" b="0"/>
            <wp:docPr id="768901953" name="图片 76890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53" name="图片 7689019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003165" cy="3700780"/>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图2-30 加速器的Modelsim仿真结果</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（2）智能交互系统综合与上板测试</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使用安路科技的TD软件进行综合，资源使用情况如图所示：lut资源占用20.64%，dsp资源占用22.5%，eram占用21.52%，FPGA资源足够支持整个系统的综合。</w:t>
      </w:r>
    </w:p>
    <w:p>
      <w:pPr>
        <w:ind w:firstLine="0" w:firstLineChars="0"/>
        <w:jc w:val="center"/>
      </w:pPr>
      <w:r>
        <w:drawing>
          <wp:inline distT="0" distB="0" distL="0" distR="0">
            <wp:extent cx="4346575" cy="3034030"/>
            <wp:effectExtent l="0" t="0" r="0" b="0"/>
            <wp:docPr id="768901965" name="图片 76890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5" name="图片 768901965"/>
                    <pic:cNvPicPr>
                      <a:picLocks noChangeAspect="1"/>
                    </pic:cNvPicPr>
                  </pic:nvPicPr>
                  <pic:blipFill>
                    <a:blip r:embed="rId67"/>
                    <a:srcRect b="19250"/>
                    <a:stretch>
                      <a:fillRect/>
                    </a:stretch>
                  </pic:blipFill>
                  <pic:spPr>
                    <a:xfrm>
                      <a:off x="0" y="0"/>
                      <a:ext cx="4346575" cy="3034030"/>
                    </a:xfrm>
                    <a:prstGeom prst="rect">
                      <a:avLst/>
                    </a:prstGeom>
                  </pic:spPr>
                </pic:pic>
              </a:graphicData>
            </a:graphic>
          </wp:inline>
        </w:drawing>
      </w:r>
    </w:p>
    <w:p>
      <w:pPr>
        <w:ind w:firstLine="0" w:firstLineChars="0"/>
        <w:jc w:val="center"/>
      </w:pPr>
      <w:r>
        <w:rPr>
          <w:rFonts w:hint="eastAsia" w:cs="MicrosoftYaHei-Bold"/>
          <w:bCs/>
          <w:kern w:val="0"/>
          <w:sz w:val="21"/>
          <w:szCs w:val="21"/>
        </w:rPr>
        <w:t>图2-31 加速器资源占用情况</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测试效果：用输出的one-hot编码驱动LED灯，能够准确识别手势</w:t>
      </w:r>
    </w:p>
    <w:p>
      <w:pPr>
        <w:ind w:firstLine="480"/>
        <w:jc w:val="center"/>
      </w:pPr>
      <w:r>
        <w:drawing>
          <wp:inline distT="0" distB="0" distL="0" distR="0">
            <wp:extent cx="4020820" cy="3652520"/>
            <wp:effectExtent l="0" t="0" r="2540" b="5080"/>
            <wp:docPr id="768901968" name="图片 76890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68" name="图片 76890196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020820" cy="3652520"/>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图2-31 加速器的单板实际测试效果</w:t>
      </w:r>
    </w:p>
    <w:p>
      <w:pPr>
        <w:pStyle w:val="3"/>
        <w:keepNext/>
        <w:keepLines/>
        <w:pageBreakBefore/>
        <w:widowControl w:val="0"/>
        <w:numPr>
          <w:ilvl w:val="0"/>
          <w:numId w:val="2"/>
        </w:numPr>
        <w:kinsoku/>
        <w:wordWrap/>
        <w:overflowPunct/>
        <w:topLinePunct w:val="0"/>
        <w:autoSpaceDE/>
        <w:autoSpaceDN/>
        <w:bidi w:val="0"/>
        <w:adjustRightInd w:val="0"/>
        <w:snapToGrid w:val="0"/>
        <w:spacing w:before="157" w:beforeLines="50" w:after="10" w:line="240" w:lineRule="auto"/>
        <w:ind w:left="0" w:leftChars="0" w:firstLine="0" w:firstLineChars="0"/>
        <w:jc w:val="center"/>
        <w:textAlignment w:val="auto"/>
        <w:outlineLvl w:val="0"/>
        <w:rPr>
          <w:rFonts w:hint="eastAsia" w:ascii="黑体" w:hAnsi="黑体" w:eastAsia="黑体" w:cs="黑体"/>
          <w:lang w:val="en-US" w:eastAsia="zh-CN"/>
        </w:rPr>
      </w:pPr>
      <w:bookmarkStart w:id="29" w:name="_Toc7050"/>
      <w:bookmarkStart w:id="30" w:name="_Toc15203"/>
      <w:r>
        <w:rPr>
          <w:rFonts w:hint="eastAsia" w:ascii="黑体" w:hAnsi="黑体" w:eastAsia="黑体" w:cs="黑体"/>
          <w:lang w:val="en-US" w:eastAsia="zh-CN"/>
        </w:rPr>
        <w:t>软件方案</w:t>
      </w:r>
      <w:bookmarkEnd w:id="29"/>
      <w:bookmarkEnd w:id="30"/>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31" w:name="_Toc29651"/>
      <w:bookmarkStart w:id="32" w:name="_Toc7752"/>
      <w:r>
        <w:rPr>
          <w:rFonts w:hint="eastAsia" w:ascii="黑体" w:hAnsi="黑体" w:eastAsia="黑体" w:cs="黑体"/>
          <w:sz w:val="28"/>
          <w:szCs w:val="21"/>
          <w:lang w:val="en-US" w:eastAsia="zh-CN"/>
        </w:rPr>
        <w:t>3.1 游戏软件部分</w:t>
      </w:r>
      <w:bookmarkEnd w:id="31"/>
      <w:bookmarkEnd w:id="32"/>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整个游戏过程如下图的状态机所示，包括游戏开始界面，游戏进行界面和游戏结算界面。游戏开始界面包括一些相关的选项内容（后续有待完善），游戏进行界面主要包括敌机的创建，各单位的各种数据更新及碰撞检测。如果检测到我方飞机被碰撞则结束游戏并转到游戏结算界面，再次按下确认键返回游戏开始界面。</w:t>
      </w:r>
    </w:p>
    <w:p>
      <w:pPr>
        <w:ind w:firstLine="0" w:firstLineChars="0"/>
        <w:jc w:val="center"/>
        <w:rPr>
          <w:rFonts w:hint="eastAsia" w:cs="MicrosoftYaHei-Bold"/>
          <w:bCs/>
          <w:kern w:val="0"/>
          <w:sz w:val="21"/>
          <w:szCs w:val="21"/>
        </w:rPr>
      </w:pPr>
      <w:r>
        <w:rPr>
          <w:rFonts w:hint="eastAsia" w:cs="MicrosoftYaHei-Bold"/>
          <w:bCs/>
          <w:kern w:val="0"/>
          <w:sz w:val="21"/>
          <w:szCs w:val="21"/>
        </w:rPr>
        <w:object>
          <v:shape id="_x0000_i1042" o:spt="75" type="#_x0000_t75" style="height:230.5pt;width:414.9pt;" o:ole="t" filled="f" o:preferrelative="t" stroked="f" coordsize="21600,21600">
            <v:path/>
            <v:fill on="f" focussize="0,0"/>
            <v:stroke on="f"/>
            <v:imagedata r:id="rId70" o:title=""/>
            <o:lock v:ext="edit" aspectratio="f"/>
            <w10:wrap type="none"/>
            <w10:anchorlock/>
          </v:shape>
          <o:OLEObject Type="Embed" ProgID="Visio.Drawing.15" ShapeID="_x0000_i1042" DrawAspect="Content" ObjectID="_1468075743" r:id="rId69">
            <o:LockedField>false</o:LockedField>
          </o:OLEObject>
        </w:object>
      </w:r>
    </w:p>
    <w:p>
      <w:pPr>
        <w:ind w:firstLine="0" w:firstLineChars="0"/>
        <w:jc w:val="center"/>
      </w:pPr>
      <w:r>
        <w:rPr>
          <w:rFonts w:hint="eastAsia" w:cs="MicrosoftYaHei-Bold"/>
          <w:bCs/>
          <w:kern w:val="0"/>
          <w:sz w:val="21"/>
          <w:szCs w:val="21"/>
        </w:rPr>
        <w:t>图3-1 游戏控制流程与软件任务规划</w:t>
      </w:r>
    </w:p>
    <w:p>
      <w:pPr>
        <w:pStyle w:val="5"/>
        <w:bidi w:val="0"/>
        <w:rPr>
          <w:rFonts w:hint="eastAsia"/>
          <w:lang w:val="en-US" w:eastAsia="zh-CN"/>
        </w:rPr>
      </w:pPr>
      <w:r>
        <w:rPr>
          <w:rFonts w:hint="eastAsia"/>
          <w:lang w:val="en-US" w:eastAsia="zh-CN"/>
        </w:rPr>
        <w:t>3.1.1 游戏各类单位设计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我方飞机：发射子弹及一次发射的子弹数量，闪避技能（闪避期间不被撞击或者击中）且有动画；</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我方子弹：直线路径；</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灰色小型敌机：折返随机且折返具有动画；是否携带子弹随机；方向随机；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中型敌机：从底部出现；直线向上；不携带子弹；</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绿色大型敌机：生命值高，发射子弹数量多，停留时间长；</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敌机子弹：具有方向计算，始终射向我方飞机；</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爆炸：具有动画（一共四帧）。</w:t>
      </w:r>
    </w:p>
    <w:p>
      <w:pPr>
        <w:autoSpaceDE w:val="0"/>
        <w:autoSpaceDN w:val="0"/>
        <w:adjustRightInd w:val="0"/>
        <w:ind w:firstLine="0" w:firstLineChars="0"/>
        <w:jc w:val="center"/>
        <w:rPr>
          <w:rFonts w:ascii="宋体" w:hAnsi="宋体" w:cs="MicrosoftYaHei-Bold"/>
          <w:bCs/>
          <w:kern w:val="0"/>
          <w:szCs w:val="24"/>
        </w:rPr>
      </w:pPr>
      <w:r>
        <w:rPr>
          <w:rFonts w:ascii="宋体" w:hAnsi="宋体" w:cs="MicrosoftYaHei-Bold"/>
          <w:bCs/>
          <w:kern w:val="0"/>
          <w:szCs w:val="24"/>
        </w:rPr>
        <w:drawing>
          <wp:inline distT="0" distB="0" distL="0" distR="0">
            <wp:extent cx="2562860" cy="1799590"/>
            <wp:effectExtent l="0" t="0" r="8890" b="0"/>
            <wp:docPr id="14" name="图片 14" descr="D:\Program Files (x86)\Tencent\QQ\MobileFile\IMG_20230421_20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Program Files (x86)\Tencent\QQ\MobileFile\IMG_20230421_202013.jpg"/>
                    <pic:cNvPicPr>
                      <a:picLocks noChangeAspect="1" noChangeArrowheads="1"/>
                    </pic:cNvPicPr>
                  </pic:nvPicPr>
                  <pic:blipFill>
                    <a:blip r:embed="rId71" cstate="print">
                      <a:extLst>
                        <a:ext uri="{28A0092B-C50C-407E-A947-70E740481C1C}">
                          <a14:useLocalDpi xmlns:a14="http://schemas.microsoft.com/office/drawing/2010/main" val="0"/>
                        </a:ext>
                      </a:extLst>
                    </a:blip>
                    <a:srcRect b="6328"/>
                    <a:stretch>
                      <a:fillRect/>
                    </a:stretch>
                  </pic:blipFill>
                  <pic:spPr>
                    <a:xfrm>
                      <a:off x="0" y="0"/>
                      <a:ext cx="2563200" cy="1800000"/>
                    </a:xfrm>
                    <a:prstGeom prst="rect">
                      <a:avLst/>
                    </a:prstGeom>
                    <a:noFill/>
                    <a:ln>
                      <a:noFill/>
                    </a:ln>
                  </pic:spPr>
                </pic:pic>
              </a:graphicData>
            </a:graphic>
          </wp:inline>
        </w:drawing>
      </w:r>
    </w:p>
    <w:p>
      <w:pPr>
        <w:ind w:firstLine="0" w:firstLineChars="0"/>
        <w:jc w:val="center"/>
      </w:pPr>
      <w:r>
        <w:rPr>
          <w:rFonts w:hint="eastAsia" w:cs="MicrosoftYaHei-Bold"/>
          <w:bCs/>
          <w:kern w:val="0"/>
          <w:sz w:val="21"/>
          <w:szCs w:val="21"/>
        </w:rPr>
        <w:t>图3-2 丰富的游戏活动单位设计</w:t>
      </w:r>
    </w:p>
    <w:p>
      <w:pPr>
        <w:pStyle w:val="5"/>
        <w:bidi w:val="0"/>
        <w:rPr>
          <w:rFonts w:hint="eastAsia"/>
          <w:lang w:val="en-US" w:eastAsia="zh-CN"/>
        </w:rPr>
      </w:pPr>
      <w:r>
        <w:rPr>
          <w:rFonts w:hint="eastAsia"/>
          <w:lang w:val="en-US" w:eastAsia="zh-CN"/>
        </w:rPr>
        <w:t>3.1.2 碰撞检测</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游戏中涉及到许多单位的碰撞检测，且每一帧都需要做出碰撞检测，碰撞的类型也很多样。对于本次模仿实现的射击游戏《1942》，单位类型主要是，我方飞机，我方子弹，敌方飞机，敌方子弹及游戏BUFF。</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我方飞机与敌方飞机，敌方子弹的碰撞。</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我方子弹与敌方飞机的碰撞。</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我方飞机与BUFF的碰撞。</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同一帧画面中，如果我方飞机能够最多发射20颗子弹，敌方子弹最多发射20颗，敌方飞机单位20架次，我方飞机1架次，BUFF一个。如果采用距离的方式进行运算（涉及到加减，乘法甚至开方运算），需要计算20*（20）+1*（20+20）+1=441次距离计算，将会占用CPU较多的资源。</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BitMask位掩码碰撞检测：由于本次游戏的画面的基础单位是8*8的tile，因此我们不必从像素点级别去计算，我们可以考虑从tile角度去实现碰撞检测。全屏的tile数量为32*30，也就是将256*240的画面分成32列*30行的网格，每一个网格用1bit表示是否存在碰撞体，有碰撞体为1’b1，无碰撞体为1’b0。碰撞位图可以用数组表示bit hitMap[32][30]。</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实际碰撞检测，如下图所示。我方飞机位于图中下方四格（绿色数字标注），我方子弹又黄色数字标注，敌机由红色数字标注。如果要检测我方飞机是否发生了碰撞，我们便从敌机的hitMap中去索引相同位置的bit数值，如果存在1，则我方飞机发生了碰撞。以下图的例子来看我方飞机并没发生碰撞，而从上往下数的第二个敌方飞机被我方右下角的那颗子弹击中。</w:t>
      </w:r>
    </w:p>
    <w:p>
      <w:pPr>
        <w:ind w:firstLine="0" w:firstLineChars="0"/>
        <w:jc w:val="center"/>
      </w:pPr>
    </w:p>
    <w:p>
      <w:pPr>
        <w:ind w:firstLine="0" w:firstLineChars="0"/>
        <w:jc w:val="center"/>
      </w:pPr>
      <w:r>
        <w:object>
          <v:shape id="_x0000_i1043" o:spt="75" type="#_x0000_t75" style="height:132.4pt;width:360.5pt;" o:ole="t" filled="f" o:preferrelative="t" stroked="f" coordsize="21600,21600">
            <v:path/>
            <v:fill on="f" focussize="0,0"/>
            <v:stroke on="f"/>
            <v:imagedata r:id="rId73" o:title=""/>
            <o:lock v:ext="edit" aspectratio="t"/>
            <w10:wrap type="none"/>
            <w10:anchorlock/>
          </v:shape>
          <o:OLEObject Type="Embed" ProgID="Visio.Drawing.15" ShapeID="_x0000_i1043" DrawAspect="Content" ObjectID="_1468075744" r:id="rId72">
            <o:LockedField>false</o:LockedField>
          </o:OLEObject>
        </w:object>
      </w:r>
    </w:p>
    <w:p>
      <w:pPr>
        <w:ind w:firstLine="0" w:firstLineChars="0"/>
        <w:jc w:val="center"/>
      </w:pPr>
      <w:r>
        <w:rPr>
          <w:rFonts w:hint="eastAsia" w:cs="MicrosoftYaHei-Bold"/>
          <w:bCs/>
          <w:kern w:val="0"/>
          <w:sz w:val="21"/>
          <w:szCs w:val="21"/>
        </w:rPr>
        <w:t>图3-3 bitMask碰撞检测</w:t>
      </w:r>
    </w:p>
    <w:p>
      <w:pPr>
        <w:pStyle w:val="5"/>
        <w:bidi w:val="0"/>
        <w:rPr>
          <w:rFonts w:hint="eastAsia"/>
          <w:lang w:val="en-US" w:eastAsia="zh-CN"/>
        </w:rPr>
      </w:pPr>
      <w:r>
        <w:rPr>
          <w:rFonts w:hint="eastAsia"/>
          <w:lang w:val="en-US" w:eastAsia="zh-CN"/>
        </w:rPr>
        <w:t>3.1.3 敌机生成与阵列设计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eastAsia="宋体" w:cs="MicrosoftYaHei-Bold"/>
          <w:bCs/>
          <w:kern w:val="0"/>
          <w:szCs w:val="24"/>
          <w:lang w:eastAsia="zh-CN"/>
        </w:rPr>
      </w:pPr>
      <w:r>
        <w:rPr>
          <w:rFonts w:hint="eastAsia" w:cs="MicrosoftYaHei-Bold"/>
          <w:bCs/>
          <w:kern w:val="0"/>
          <w:szCs w:val="24"/>
        </w:rPr>
        <w:t>为了呈现出敌机的多样性和趣味性，我们编排不同的敌机生成阵列</w:t>
      </w:r>
      <w:r>
        <w:rPr>
          <w:rFonts w:hint="eastAsia" w:cs="MicrosoftYaHei-Bold"/>
          <w:bCs/>
          <w:kern w:val="0"/>
          <w:szCs w:val="24"/>
          <w:lang w:eastAsia="zh-CN"/>
        </w:rPr>
        <w:t>。</w:t>
      </w:r>
    </w:p>
    <w:p>
      <w:pPr>
        <w:autoSpaceDE w:val="0"/>
        <w:autoSpaceDN w:val="0"/>
        <w:adjustRightInd w:val="0"/>
        <w:ind w:firstLine="0" w:firstLineChars="0"/>
        <w:jc w:val="center"/>
      </w:pPr>
      <w:r>
        <w:drawing>
          <wp:inline distT="0" distB="0" distL="114300" distR="114300">
            <wp:extent cx="4912995" cy="1861820"/>
            <wp:effectExtent l="0" t="0" r="9525" b="12700"/>
            <wp:docPr id="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
                    <pic:cNvPicPr>
                      <a:picLocks noChangeAspect="1"/>
                    </pic:cNvPicPr>
                  </pic:nvPicPr>
                  <pic:blipFill>
                    <a:blip r:embed="rId74"/>
                    <a:srcRect l="1843" t="3067" r="759" b="4811"/>
                    <a:stretch>
                      <a:fillRect/>
                    </a:stretch>
                  </pic:blipFill>
                  <pic:spPr>
                    <a:xfrm>
                      <a:off x="0" y="0"/>
                      <a:ext cx="4912995" cy="1861820"/>
                    </a:xfrm>
                    <a:prstGeom prst="rect">
                      <a:avLst/>
                    </a:prstGeom>
                    <a:noFill/>
                    <a:ln>
                      <a:noFill/>
                    </a:ln>
                  </pic:spPr>
                </pic:pic>
              </a:graphicData>
            </a:graphic>
          </wp:inline>
        </w:drawing>
      </w:r>
    </w:p>
    <w:p>
      <w:pPr>
        <w:autoSpaceDE w:val="0"/>
        <w:autoSpaceDN w:val="0"/>
        <w:adjustRightInd w:val="0"/>
        <w:ind w:firstLine="0" w:firstLineChars="0"/>
        <w:jc w:val="center"/>
      </w:pPr>
      <w:r>
        <w:rPr>
          <w:rFonts w:hint="eastAsia" w:cs="MicrosoftYaHei-Bold"/>
          <w:bCs/>
          <w:kern w:val="0"/>
          <w:sz w:val="21"/>
          <w:szCs w:val="21"/>
        </w:rPr>
        <w:t>图3-4 敌机阵列编排设计</w:t>
      </w:r>
    </w:p>
    <w:p>
      <w:pPr>
        <w:pStyle w:val="5"/>
        <w:bidi w:val="0"/>
        <w:rPr>
          <w:rFonts w:hint="eastAsia"/>
          <w:lang w:val="en-US" w:eastAsia="zh-CN"/>
        </w:rPr>
      </w:pPr>
      <w:r>
        <w:rPr>
          <w:rFonts w:hint="eastAsia"/>
          <w:lang w:val="en-US" w:eastAsia="zh-CN"/>
        </w:rPr>
        <w:t>3.1.4 关卡地图设计</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一共设计了两个关卡地图，将地图数据（名称表和属性表）存储在外部flash中（画出flash地图的数据的存储位置分布）。</w:t>
      </w:r>
    </w:p>
    <w:p>
      <w:pPr>
        <w:autoSpaceDE w:val="0"/>
        <w:autoSpaceDN w:val="0"/>
        <w:adjustRightInd w:val="0"/>
        <w:ind w:firstLine="0" w:firstLineChars="0"/>
        <w:jc w:val="center"/>
        <w:rPr>
          <w:rFonts w:cs="MicrosoftYaHei-Bold"/>
          <w:bCs/>
          <w:kern w:val="0"/>
          <w:szCs w:val="24"/>
        </w:rPr>
      </w:pPr>
      <w:r>
        <w:rPr>
          <w:rFonts w:cs="MicrosoftYaHei-Bold"/>
          <w:bCs/>
          <w:kern w:val="0"/>
          <w:szCs w:val="24"/>
        </w:rPr>
        <w:object>
          <v:shape id="_x0000_i1044" o:spt="75" type="#_x0000_t75" style="height:230.4pt;width:331.2pt;" o:ole="t" filled="f" o:preferrelative="t" stroked="f" coordsize="21600,21600">
            <v:path/>
            <v:fill on="f" focussize="0,0"/>
            <v:stroke on="f"/>
            <v:imagedata r:id="rId76" o:title=""/>
            <o:lock v:ext="edit" aspectratio="f"/>
            <w10:wrap type="none"/>
            <w10:anchorlock/>
          </v:shape>
          <o:OLEObject Type="Embed" ProgID="Visio.Drawing.15" ShapeID="_x0000_i1044" DrawAspect="Content" ObjectID="_1468075745" r:id="rId75">
            <o:LockedField>false</o:LockedField>
          </o:OLEObject>
        </w:object>
      </w:r>
    </w:p>
    <w:p>
      <w:pPr>
        <w:autoSpaceDE w:val="0"/>
        <w:autoSpaceDN w:val="0"/>
        <w:adjustRightInd w:val="0"/>
        <w:ind w:firstLine="0" w:firstLineChars="0"/>
        <w:jc w:val="center"/>
      </w:pPr>
      <w:r>
        <w:rPr>
          <w:rFonts w:hint="eastAsia" w:cs="MicrosoftYaHei-Bold"/>
          <w:bCs/>
          <w:kern w:val="0"/>
          <w:sz w:val="21"/>
          <w:szCs w:val="21"/>
        </w:rPr>
        <w:t>图3-5 游戏关卡的数据流图</w:t>
      </w:r>
    </w:p>
    <w:p>
      <w:pPr>
        <w:pStyle w:val="5"/>
        <w:bidi w:val="0"/>
        <w:rPr>
          <w:rFonts w:hint="eastAsia"/>
          <w:lang w:val="en-US" w:eastAsia="zh-CN"/>
        </w:rPr>
      </w:pPr>
      <w:r>
        <w:rPr>
          <w:rFonts w:hint="eastAsia"/>
          <w:lang w:val="en-US" w:eastAsia="zh-CN"/>
        </w:rPr>
        <w:t>3.1.5 游戏音效的软件控制</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通过自己谱曲，将游戏谱曲数据下发至APU实现音效的播放，完成了游戏背景音乐，爆炸等音效的制作。由于存在多个音效同时出现的问题，我们选择通过软件进行仲裁决定播放的优先级。</w:t>
      </w:r>
    </w:p>
    <w:p>
      <w:pPr>
        <w:autoSpaceDE w:val="0"/>
        <w:autoSpaceDN w:val="0"/>
        <w:adjustRightInd w:val="0"/>
        <w:spacing w:line="300" w:lineRule="auto"/>
        <w:ind w:firstLine="0" w:firstLineChars="0"/>
        <w:jc w:val="center"/>
        <w:rPr>
          <w:rFonts w:cs="MicrosoftYaHei-Bold"/>
          <w:bCs/>
          <w:kern w:val="0"/>
          <w:szCs w:val="24"/>
        </w:rPr>
      </w:pPr>
      <w:r>
        <w:rPr>
          <w:rFonts w:cs="MicrosoftYaHei-Bold"/>
          <w:bCs/>
          <w:kern w:val="0"/>
          <w:szCs w:val="24"/>
        </w:rPr>
        <w:object>
          <v:shape id="_x0000_i1045" o:spt="75" type="#_x0000_t75" style="height:167.4pt;width:268.8pt;" o:ole="t" filled="f" o:preferrelative="t" stroked="f" coordsize="21600,21600">
            <v:path/>
            <v:fill on="f" focussize="0,0"/>
            <v:stroke on="f"/>
            <v:imagedata r:id="rId78" o:title=""/>
            <o:lock v:ext="edit" aspectratio="f"/>
            <w10:wrap type="none"/>
            <w10:anchorlock/>
          </v:shape>
          <o:OLEObject Type="Embed" ProgID="Visio.Drawing.15" ShapeID="_x0000_i1045" DrawAspect="Content" ObjectID="_1468075746" r:id="rId77">
            <o:LockedField>false</o:LockedField>
          </o:OLEObject>
        </w:object>
      </w:r>
    </w:p>
    <w:p>
      <w:pPr>
        <w:autoSpaceDE w:val="0"/>
        <w:autoSpaceDN w:val="0"/>
        <w:adjustRightInd w:val="0"/>
        <w:ind w:firstLine="0" w:firstLineChars="0"/>
        <w:jc w:val="center"/>
      </w:pPr>
      <w:r>
        <w:rPr>
          <w:rFonts w:hint="eastAsia" w:cs="MicrosoftYaHei-Bold"/>
          <w:bCs/>
          <w:kern w:val="0"/>
          <w:sz w:val="21"/>
          <w:szCs w:val="21"/>
        </w:rPr>
        <w:t>图3-6 音效数据的软硬件交互</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ascii="黑体" w:hAnsi="黑体" w:eastAsia="黑体" w:cs="黑体"/>
          <w:sz w:val="28"/>
          <w:szCs w:val="21"/>
          <w:lang w:val="en-US" w:eastAsia="zh-CN"/>
        </w:rPr>
      </w:pPr>
      <w:bookmarkStart w:id="33" w:name="_Toc5032"/>
      <w:bookmarkStart w:id="34" w:name="_Toc20055"/>
      <w:r>
        <w:rPr>
          <w:rFonts w:hint="eastAsia" w:ascii="黑体" w:hAnsi="黑体" w:eastAsia="黑体" w:cs="黑体"/>
          <w:sz w:val="28"/>
          <w:szCs w:val="21"/>
          <w:lang w:val="en-US" w:eastAsia="zh-CN"/>
        </w:rPr>
        <w:t>3.2 智能手势交互软件部分</w:t>
      </w:r>
      <w:bookmarkEnd w:id="33"/>
      <w:bookmarkEnd w:id="34"/>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rPr>
        <w:t>采用手势识别代替手柄进行</w:t>
      </w:r>
      <w:r>
        <w:rPr>
          <w:rFonts w:hint="eastAsia" w:cs="MicrosoftYaHei-Bold"/>
          <w:bCs/>
          <w:kern w:val="0"/>
          <w:szCs w:val="24"/>
          <w:lang w:val="en-US" w:eastAsia="zh-CN"/>
        </w:rPr>
        <w:t>射击和闪避等操作，而读取JY61P陀螺仪的角度数据代替手柄进行移动操作</w:t>
      </w:r>
      <w:r>
        <w:rPr>
          <w:rFonts w:hint="eastAsia" w:cs="MicrosoftYaHei-Bold"/>
          <w:bCs/>
          <w:kern w:val="0"/>
          <w:szCs w:val="24"/>
        </w:rPr>
        <w:t>。</w:t>
      </w:r>
      <w:r>
        <w:rPr>
          <w:rFonts w:hint="eastAsia" w:cs="MicrosoftYaHei-Bold"/>
          <w:bCs/>
          <w:kern w:val="0"/>
          <w:szCs w:val="24"/>
          <w:lang w:val="en-US" w:eastAsia="zh-CN"/>
        </w:rPr>
        <w:t>CPU</w:t>
      </w:r>
      <w:r>
        <w:rPr>
          <w:rFonts w:hint="eastAsia" w:cs="MicrosoftYaHei-Bold"/>
          <w:bCs/>
          <w:kern w:val="0"/>
          <w:szCs w:val="24"/>
        </w:rPr>
        <w:t>通过AHB-Lite获取CNN_ACC手势识别加速核的识别结果</w:t>
      </w:r>
      <w:r>
        <w:rPr>
          <w:rFonts w:hint="eastAsia" w:cs="MicrosoftYaHei-Bold"/>
          <w:bCs/>
          <w:kern w:val="0"/>
          <w:szCs w:val="24"/>
          <w:lang w:eastAsia="zh-CN"/>
        </w:rPr>
        <w:t>，</w:t>
      </w:r>
      <w:r>
        <w:rPr>
          <w:rFonts w:hint="eastAsia" w:cs="MicrosoftYaHei-Bold"/>
          <w:bCs/>
          <w:kern w:val="0"/>
          <w:szCs w:val="24"/>
          <w:lang w:val="en-US" w:eastAsia="zh-CN"/>
        </w:rPr>
        <w:t>通过APB获取JY61P陀螺仪输出角度</w:t>
      </w:r>
      <w:r>
        <w:rPr>
          <w:rFonts w:hint="eastAsia" w:cs="MicrosoftYaHei-Bold"/>
          <w:bCs/>
          <w:kern w:val="0"/>
          <w:szCs w:val="24"/>
        </w:rPr>
        <w:t>。</w:t>
      </w:r>
    </w:p>
    <w:p>
      <w:pPr>
        <w:widowControl/>
        <w:spacing w:line="240" w:lineRule="auto"/>
        <w:ind w:firstLine="0" w:firstLineChars="0"/>
        <w:jc w:val="center"/>
        <w:rPr>
          <w:rFonts w:ascii="黑体" w:hAnsi="黑体" w:eastAsia="黑体" w:cs="MicrosoftYaHei-Bold"/>
          <w:b/>
          <w:bCs/>
          <w:kern w:val="0"/>
          <w:sz w:val="30"/>
          <w:szCs w:val="30"/>
        </w:rPr>
      </w:pPr>
      <w:r>
        <w:rPr>
          <w:rFonts w:ascii="黑体" w:hAnsi="黑体" w:eastAsia="黑体" w:cs="MicrosoftYaHei-Bold"/>
          <w:b/>
          <w:bCs/>
          <w:kern w:val="0"/>
          <w:sz w:val="30"/>
          <w:szCs w:val="30"/>
        </w:rPr>
        <w:object>
          <v:shape id="_x0000_i1046" o:spt="75" type="#_x0000_t75" style="height:144.6pt;width:270pt;" o:ole="t" filled="f" o:preferrelative="t" stroked="f" coordsize="21600,21600">
            <v:path/>
            <v:fill on="f" focussize="0,0"/>
            <v:stroke on="f"/>
            <v:imagedata r:id="rId80" o:title=""/>
            <o:lock v:ext="edit" aspectratio="f"/>
            <w10:wrap type="none"/>
            <w10:anchorlock/>
          </v:shape>
          <o:OLEObject Type="Embed" ProgID="Visio.Drawing.15" ShapeID="_x0000_i1046" DrawAspect="Content" ObjectID="_1468075747" r:id="rId79">
            <o:LockedField>false</o:LockedField>
          </o:OLEObject>
        </w:object>
      </w:r>
    </w:p>
    <w:p>
      <w:pPr>
        <w:widowControl/>
        <w:spacing w:line="240" w:lineRule="auto"/>
        <w:ind w:firstLine="0" w:firstLineChars="0"/>
        <w:jc w:val="center"/>
        <w:rPr>
          <w:rFonts w:ascii="黑体" w:hAnsi="黑体" w:eastAsia="黑体" w:cs="MicrosoftYaHei-Bold"/>
          <w:b/>
          <w:bCs/>
          <w:kern w:val="0"/>
          <w:sz w:val="30"/>
          <w:szCs w:val="30"/>
        </w:rPr>
      </w:pPr>
      <w:r>
        <w:rPr>
          <w:rFonts w:hint="eastAsia" w:cs="MicrosoftYaHei-Bold"/>
          <w:bCs/>
          <w:kern w:val="0"/>
          <w:sz w:val="21"/>
          <w:szCs w:val="21"/>
        </w:rPr>
        <w:t>图3-7 智能手势</w:t>
      </w:r>
      <w:r>
        <w:rPr>
          <w:rFonts w:hint="eastAsia" w:cs="MicrosoftYaHei-Bold"/>
          <w:bCs/>
          <w:kern w:val="0"/>
          <w:sz w:val="21"/>
          <w:szCs w:val="21"/>
          <w:lang w:val="en-US" w:eastAsia="zh-CN"/>
        </w:rPr>
        <w:t>交互</w:t>
      </w:r>
      <w:r>
        <w:rPr>
          <w:rFonts w:hint="eastAsia" w:cs="MicrosoftYaHei-Bold"/>
          <w:bCs/>
          <w:kern w:val="0"/>
          <w:sz w:val="21"/>
          <w:szCs w:val="21"/>
        </w:rPr>
        <w:t>单元</w:t>
      </w:r>
      <w:r>
        <w:rPr>
          <w:rFonts w:hint="eastAsia" w:cs="MicrosoftYaHei-Bold"/>
          <w:bCs/>
          <w:kern w:val="0"/>
          <w:sz w:val="21"/>
          <w:szCs w:val="21"/>
          <w:lang w:val="en-US" w:eastAsia="zh-CN"/>
        </w:rPr>
        <w:t>对操控游戏单位的框图</w:t>
      </w:r>
    </w:p>
    <w:p>
      <w:pPr>
        <w:pStyle w:val="3"/>
        <w:keepNext/>
        <w:keepLines/>
        <w:pageBreakBefore/>
        <w:widowControl w:val="0"/>
        <w:numPr>
          <w:ilvl w:val="0"/>
          <w:numId w:val="2"/>
        </w:numPr>
        <w:kinsoku/>
        <w:wordWrap/>
        <w:overflowPunct/>
        <w:topLinePunct w:val="0"/>
        <w:autoSpaceDE/>
        <w:autoSpaceDN/>
        <w:bidi w:val="0"/>
        <w:adjustRightInd w:val="0"/>
        <w:snapToGrid w:val="0"/>
        <w:spacing w:before="157" w:beforeLines="50" w:after="10" w:line="240" w:lineRule="auto"/>
        <w:ind w:left="0" w:leftChars="0" w:firstLine="0" w:firstLineChars="0"/>
        <w:jc w:val="center"/>
        <w:textAlignment w:val="auto"/>
        <w:outlineLvl w:val="0"/>
        <w:rPr>
          <w:rFonts w:hint="eastAsia" w:eastAsia="黑体" w:cs="MicrosoftYaHei-Bold"/>
          <w:bCs/>
          <w:kern w:val="0"/>
          <w:szCs w:val="24"/>
          <w:lang w:val="en-US" w:eastAsia="zh-CN"/>
        </w:rPr>
      </w:pPr>
      <w:bookmarkStart w:id="35" w:name="_Toc23596"/>
      <w:bookmarkStart w:id="36" w:name="_Toc10878"/>
      <w:r>
        <w:rPr>
          <w:rFonts w:hint="eastAsia" w:ascii="黑体" w:hAnsi="黑体" w:eastAsia="黑体" w:cs="黑体"/>
          <w:lang w:val="en-US" w:eastAsia="zh-CN"/>
        </w:rPr>
        <w:t>总结</w:t>
      </w:r>
      <w:bookmarkEnd w:id="35"/>
      <w:r>
        <w:rPr>
          <w:rFonts w:hint="eastAsia" w:ascii="黑体" w:hAnsi="黑体" w:cs="黑体"/>
          <w:lang w:val="en-US" w:eastAsia="zh-CN"/>
        </w:rPr>
        <w:t>，体验与感悟</w:t>
      </w:r>
      <w:bookmarkEnd w:id="36"/>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eastAsia"/>
          <w:lang w:val="en-US" w:eastAsia="zh-CN"/>
        </w:rPr>
      </w:pPr>
      <w:bookmarkStart w:id="37" w:name="_Toc11614"/>
      <w:bookmarkStart w:id="38" w:name="_Toc21334"/>
      <w:r>
        <w:rPr>
          <w:rFonts w:hint="eastAsia" w:ascii="黑体" w:hAnsi="黑体" w:eastAsia="黑体" w:cs="黑体"/>
          <w:sz w:val="28"/>
          <w:szCs w:val="21"/>
          <w:lang w:val="en-US" w:eastAsia="zh-CN"/>
        </w:rPr>
        <w:t>4.</w:t>
      </w:r>
      <w:r>
        <w:rPr>
          <w:rFonts w:hint="eastAsia" w:ascii="黑体" w:hAnsi="黑体" w:cs="黑体"/>
          <w:sz w:val="28"/>
          <w:szCs w:val="21"/>
          <w:lang w:val="en-US" w:eastAsia="zh-CN"/>
        </w:rPr>
        <w:t>1</w:t>
      </w:r>
      <w:r>
        <w:rPr>
          <w:rFonts w:hint="eastAsia" w:ascii="黑体" w:hAnsi="黑体" w:eastAsia="黑体" w:cs="黑体"/>
          <w:sz w:val="28"/>
          <w:szCs w:val="21"/>
          <w:lang w:val="en-US" w:eastAsia="zh-CN"/>
        </w:rPr>
        <w:t xml:space="preserve"> </w:t>
      </w:r>
      <w:r>
        <w:rPr>
          <w:rFonts w:hint="eastAsia" w:ascii="黑体" w:hAnsi="黑体" w:cs="黑体"/>
          <w:sz w:val="28"/>
          <w:szCs w:val="21"/>
          <w:lang w:val="en-US" w:eastAsia="zh-CN"/>
        </w:rPr>
        <w:t>项目</w:t>
      </w:r>
      <w:r>
        <w:rPr>
          <w:rFonts w:hint="eastAsia" w:ascii="黑体" w:hAnsi="黑体" w:eastAsia="黑体" w:cs="黑体"/>
          <w:sz w:val="28"/>
          <w:szCs w:val="21"/>
          <w:lang w:val="en-US" w:eastAsia="zh-CN"/>
        </w:rPr>
        <w:t>总结</w:t>
      </w:r>
      <w:bookmarkEnd w:id="37"/>
      <w:bookmarkEnd w:id="38"/>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default" w:cs="MicrosoftYaHei-Bold"/>
          <w:bCs/>
          <w:kern w:val="0"/>
          <w:szCs w:val="24"/>
          <w:lang w:val="en-US" w:eastAsia="zh-CN"/>
        </w:rPr>
      </w:pPr>
      <w:r>
        <w:rPr>
          <w:rFonts w:hint="eastAsia" w:cs="MicrosoftYaHei-Bold"/>
          <w:bCs/>
          <w:kern w:val="0"/>
          <w:szCs w:val="24"/>
          <w:lang w:val="en-US" w:eastAsia="zh-CN"/>
        </w:rPr>
        <w:t>通过本次项目我们完成了如下工作：</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lang w:eastAsia="zh-CN"/>
        </w:rPr>
        <w:t>（</w:t>
      </w:r>
      <w:r>
        <w:rPr>
          <w:rFonts w:hint="eastAsia" w:cs="MicrosoftYaHei-Bold"/>
          <w:bCs/>
          <w:kern w:val="0"/>
          <w:szCs w:val="24"/>
          <w:lang w:val="en-US" w:eastAsia="zh-CN"/>
        </w:rPr>
        <w:t>1</w:t>
      </w:r>
      <w:r>
        <w:rPr>
          <w:rFonts w:hint="eastAsia" w:cs="MicrosoftYaHei-Bold"/>
          <w:bCs/>
          <w:kern w:val="0"/>
          <w:szCs w:val="24"/>
          <w:lang w:eastAsia="zh-CN"/>
        </w:rPr>
        <w:t>）</w:t>
      </w:r>
      <w:r>
        <w:rPr>
          <w:rFonts w:hint="eastAsia" w:cs="MicrosoftYaHei-Bold"/>
          <w:bCs/>
          <w:kern w:val="0"/>
          <w:szCs w:val="24"/>
        </w:rPr>
        <w:t>图像处理单元PPU：通过借鉴FC游戏显示原理并设计实现的图像处理单元实现了图形显示的有效压缩，压缩倍数近90倍数，大大减少了对FPGA存储资源消耗。</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lang w:eastAsia="zh-CN"/>
        </w:rPr>
        <w:t>（</w:t>
      </w:r>
      <w:r>
        <w:rPr>
          <w:rFonts w:hint="eastAsia" w:cs="MicrosoftYaHei-Bold"/>
          <w:bCs/>
          <w:kern w:val="0"/>
          <w:szCs w:val="24"/>
          <w:lang w:val="en-US" w:eastAsia="zh-CN"/>
        </w:rPr>
        <w:t>2</w:t>
      </w:r>
      <w:r>
        <w:rPr>
          <w:rFonts w:hint="eastAsia" w:cs="MicrosoftYaHei-Bold"/>
          <w:bCs/>
          <w:kern w:val="0"/>
          <w:szCs w:val="24"/>
          <w:lang w:eastAsia="zh-CN"/>
        </w:rPr>
        <w:t>）</w:t>
      </w:r>
      <w:r>
        <w:rPr>
          <w:rFonts w:hint="eastAsia" w:cs="MicrosoftYaHei-Bold"/>
          <w:bCs/>
          <w:kern w:val="0"/>
          <w:szCs w:val="24"/>
        </w:rPr>
        <w:t>音效处理单元APU：通过实现不同的乐器通道通过自己谱曲实现了良好的游戏音效，而不是通过直接存储音频采样数据，实现了对FPGA存储资源的有效节约。</w:t>
      </w:r>
    </w:p>
    <w:p>
      <w:pPr>
        <w:keepNext w:val="0"/>
        <w:keepLines w:val="0"/>
        <w:pageBreakBefore w:val="0"/>
        <w:widowControl w:val="0"/>
        <w:kinsoku/>
        <w:wordWrap/>
        <w:overflowPunct/>
        <w:topLinePunct w:val="0"/>
        <w:autoSpaceDE w:val="0"/>
        <w:autoSpaceDN w:val="0"/>
        <w:bidi w:val="0"/>
        <w:adjustRightInd w:val="0"/>
        <w:snapToGrid/>
        <w:spacing w:line="360" w:lineRule="auto"/>
        <w:ind w:firstLine="480"/>
        <w:textAlignment w:val="auto"/>
        <w:rPr>
          <w:rFonts w:hint="eastAsia" w:cs="MicrosoftYaHei-Bold"/>
          <w:bCs/>
          <w:kern w:val="0"/>
          <w:szCs w:val="24"/>
        </w:rPr>
      </w:pPr>
      <w:r>
        <w:rPr>
          <w:rFonts w:hint="eastAsia" w:cs="MicrosoftYaHei-Bold"/>
          <w:bCs/>
          <w:kern w:val="0"/>
          <w:szCs w:val="24"/>
          <w:lang w:eastAsia="zh-CN"/>
        </w:rPr>
        <w:t>（</w:t>
      </w:r>
      <w:r>
        <w:rPr>
          <w:rFonts w:hint="eastAsia" w:cs="MicrosoftYaHei-Bold"/>
          <w:bCs/>
          <w:kern w:val="0"/>
          <w:szCs w:val="24"/>
          <w:lang w:val="en-US" w:eastAsia="zh-CN"/>
        </w:rPr>
        <w:t>3</w:t>
      </w:r>
      <w:r>
        <w:rPr>
          <w:rFonts w:hint="eastAsia" w:cs="MicrosoftYaHei-Bold"/>
          <w:bCs/>
          <w:kern w:val="0"/>
          <w:szCs w:val="24"/>
          <w:lang w:eastAsia="zh-CN"/>
        </w:rPr>
        <w:t>）</w:t>
      </w:r>
      <w:r>
        <w:rPr>
          <w:rFonts w:hint="eastAsia" w:cs="MicrosoftYaHei-Bold"/>
          <w:bCs/>
          <w:kern w:val="0"/>
          <w:szCs w:val="24"/>
        </w:rPr>
        <w:t>智能手势识别加速器：完成了</w:t>
      </w:r>
      <w:r>
        <w:rPr>
          <w:rFonts w:hint="eastAsia" w:cs="MicrosoftYaHei-Bold"/>
          <w:bCs/>
          <w:kern w:val="0"/>
          <w:szCs w:val="24"/>
          <w:lang w:val="en-US" w:eastAsia="zh-CN"/>
        </w:rPr>
        <w:t>基于小型CCN网络的手势识别的硬件部署，实现了对手势识别的有效加速。</w:t>
      </w:r>
    </w:p>
    <w:p>
      <w:pPr>
        <w:pStyle w:val="4"/>
        <w:keepNext/>
        <w:keepLines/>
        <w:pageBreakBefore w:val="0"/>
        <w:widowControl w:val="0"/>
        <w:kinsoku/>
        <w:wordWrap/>
        <w:overflowPunct/>
        <w:topLinePunct w:val="0"/>
        <w:autoSpaceDE/>
        <w:autoSpaceDN/>
        <w:bidi w:val="0"/>
        <w:adjustRightInd w:val="0"/>
        <w:snapToGrid w:val="0"/>
        <w:spacing w:before="157" w:beforeLines="50" w:after="157" w:afterLines="50" w:line="240" w:lineRule="auto"/>
        <w:ind w:firstLine="0" w:firstLineChars="0"/>
        <w:textAlignment w:val="auto"/>
        <w:outlineLvl w:val="1"/>
        <w:rPr>
          <w:rFonts w:hint="default" w:cs="MicrosoftYaHei-Bold"/>
          <w:bCs/>
          <w:kern w:val="0"/>
          <w:szCs w:val="24"/>
          <w:lang w:val="en-US"/>
        </w:rPr>
      </w:pPr>
      <w:bookmarkStart w:id="39" w:name="_Toc3955"/>
      <w:r>
        <w:rPr>
          <w:rFonts w:hint="eastAsia" w:ascii="黑体" w:hAnsi="黑体" w:eastAsia="黑体" w:cs="黑体"/>
          <w:sz w:val="28"/>
          <w:szCs w:val="21"/>
          <w:lang w:val="en-US" w:eastAsia="zh-CN"/>
        </w:rPr>
        <w:t>4.</w:t>
      </w:r>
      <w:r>
        <w:rPr>
          <w:rFonts w:hint="eastAsia" w:ascii="黑体" w:hAnsi="黑体" w:cs="黑体"/>
          <w:sz w:val="28"/>
          <w:szCs w:val="21"/>
          <w:lang w:val="en-US" w:eastAsia="zh-CN"/>
        </w:rPr>
        <w:t>2 体验与感悟</w:t>
      </w:r>
      <w:bookmarkEnd w:id="39"/>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480" w:firstLineChars="200"/>
        <w:textAlignment w:val="auto"/>
        <w:rPr>
          <w:rFonts w:hint="eastAsia" w:cs="MicrosoftYaHei-Bold"/>
          <w:bCs/>
          <w:kern w:val="0"/>
          <w:szCs w:val="24"/>
          <w:lang w:val="en-US" w:eastAsia="zh-CN"/>
        </w:rPr>
      </w:pPr>
      <w:r>
        <w:rPr>
          <w:rFonts w:hint="eastAsia" w:cs="MicrosoftYaHei-Bold"/>
          <w:bCs/>
          <w:kern w:val="0"/>
          <w:szCs w:val="24"/>
          <w:lang w:val="en-US" w:eastAsia="zh-CN"/>
        </w:rPr>
        <w:t>我们三名队员作为刚入门FPGA的学生，通过这个项目，充分了解到了数字前端的开发流程，提升了我们自身的数字电路编程素养，得到了很好的锻炼。</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480" w:firstLineChars="200"/>
        <w:textAlignment w:val="auto"/>
        <w:rPr>
          <w:rFonts w:hint="eastAsia" w:cs="MicrosoftYaHei-Bold"/>
          <w:bCs/>
          <w:kern w:val="0"/>
          <w:szCs w:val="24"/>
          <w:lang w:val="en-US" w:eastAsia="zh-CN"/>
        </w:rPr>
      </w:pPr>
      <w:r>
        <w:rPr>
          <w:rFonts w:hint="eastAsia" w:cs="MicrosoftYaHei-Bold"/>
          <w:bCs/>
          <w:kern w:val="0"/>
          <w:szCs w:val="24"/>
          <w:lang w:val="en-US" w:eastAsia="zh-CN"/>
        </w:rPr>
        <w:t>同时也接触到了国产安路FPGA，相比于Xilinx的FPGA，安路在中低端产品上已经取得了很大的进步。在开发的EDA软件上，安路的TD软件界面简洁，但是有些功能不足，比如时序约束的指令可能不是特别全面，IP库还有待丰富。在此希望国产FPGA能够奋起直追，早日在高端FPGA领域超越国外厂商。</w:t>
      </w:r>
    </w:p>
    <w:p>
      <w:pPr>
        <w:keepNext w:val="0"/>
        <w:keepLines w:val="0"/>
        <w:pageBreakBefore w:val="0"/>
        <w:widowControl w:val="0"/>
        <w:kinsoku/>
        <w:wordWrap/>
        <w:overflowPunct/>
        <w:topLinePunct w:val="0"/>
        <w:autoSpaceDE w:val="0"/>
        <w:autoSpaceDN w:val="0"/>
        <w:bidi w:val="0"/>
        <w:adjustRightInd w:val="0"/>
        <w:snapToGrid/>
        <w:spacing w:line="360" w:lineRule="auto"/>
        <w:ind w:left="0" w:leftChars="0" w:firstLine="480" w:firstLineChars="200"/>
        <w:textAlignment w:val="auto"/>
        <w:rPr>
          <w:rFonts w:hint="default" w:cs="MicrosoftYaHei-Bold"/>
          <w:bCs/>
          <w:kern w:val="0"/>
          <w:szCs w:val="24"/>
          <w:lang w:val="en-US" w:eastAsia="zh-CN"/>
        </w:rPr>
      </w:pPr>
      <w:r>
        <w:rPr>
          <w:rFonts w:hint="eastAsia" w:cs="MicrosoftYaHei-Bold"/>
          <w:bCs/>
          <w:kern w:val="0"/>
          <w:szCs w:val="24"/>
          <w:lang w:val="en-US" w:eastAsia="zh-CN"/>
        </w:rPr>
        <w:t>最后，感谢集创赛组委会为我们提供的这次机会。</w:t>
      </w:r>
    </w:p>
    <w:sectPr>
      <w:footerReference r:id="rId11"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方正小标宋简体">
    <w:altName w:val="黑体"/>
    <w:panose1 w:val="00000000000000000000"/>
    <w:charset w:val="86"/>
    <w:family w:val="auto"/>
    <w:pitch w:val="default"/>
    <w:sig w:usb0="00000000" w:usb1="00000000" w:usb2="00000012" w:usb3="00000000" w:csb0="00040001" w:csb1="00000000"/>
  </w:font>
  <w:font w:name="楷体">
    <w:panose1 w:val="02010609060101010101"/>
    <w:charset w:val="86"/>
    <w:family w:val="modern"/>
    <w:pitch w:val="default"/>
    <w:sig w:usb0="800002BF" w:usb1="38CF7CFA" w:usb2="00000016" w:usb3="00000000" w:csb0="00040001" w:csb1="00000000"/>
  </w:font>
  <w:font w:name="MicrosoftYaHei-Bold">
    <w:altName w:val="微软雅黑"/>
    <w:panose1 w:val="00000000000000000000"/>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r>
      <mc:AlternateContent>
        <mc:Choice Requires="wps">
          <w:drawing>
            <wp:anchor distT="0" distB="0" distL="114300" distR="114300" simplePos="0" relativeHeight="251659264" behindDoc="0" locked="0" layoutInCell="1" allowOverlap="1">
              <wp:simplePos x="0" y="0"/>
              <wp:positionH relativeFrom="margin">
                <wp:posOffset>2493645</wp:posOffset>
              </wp:positionH>
              <wp:positionV relativeFrom="paragraph">
                <wp:posOffset>-635</wp:posOffset>
              </wp:positionV>
              <wp:extent cx="644525" cy="1828800"/>
              <wp:effectExtent l="0" t="0" r="3810" b="6350"/>
              <wp:wrapNone/>
              <wp:docPr id="2" name="文本框 2"/>
              <wp:cNvGraphicFramePr/>
              <a:graphic xmlns:a="http://schemas.openxmlformats.org/drawingml/2006/main">
                <a:graphicData uri="http://schemas.microsoft.com/office/word/2010/wordprocessingShape">
                  <wps:wsp>
                    <wps:cNvSpPr txBox="1"/>
                    <wps:spPr>
                      <a:xfrm>
                        <a:off x="0" y="0"/>
                        <a:ext cx="644237"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ind w:firstLine="36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96.35pt;margin-top:-0.05pt;height:144pt;width:50.75pt;mso-position-horizontal-relative:margin;z-index:251659264;mso-width-relative:page;mso-height-relative:page;" filled="f" stroked="f" coordsize="21600,21600" o:gfxdata="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tLtrM2QAAAAkBAAAPAAAAAAAAAAEAIAAAACIAAABkcnMvZG93bnJldi54&#10;bWxQSwECFAAUAAAACACHTuJAc1QJaDICAABWBAAADgAAAAAAAAABACAAAAAoAQAAZHJzL2Uyb0Rv&#10;Yy54bWxQSwUGAAAAAAYABgBZAQAAzAUAAAAA&#10;">
              <v:fill on="f" focussize="0,0"/>
              <v:stroke on="f" weight="0.5pt"/>
              <v:imagedata o:title=""/>
              <o:lock v:ext="edit" aspectratio="f"/>
              <v:textbox inset="0mm,0mm,0mm,0mm" style="mso-fit-shape-to-text:t;">
                <w:txbxContent>
                  <w:p>
                    <w:pPr>
                      <w:pStyle w:val="8"/>
                      <w:ind w:firstLine="360"/>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0834AD"/>
    <w:multiLevelType w:val="singleLevel"/>
    <w:tmpl w:val="D90834AD"/>
    <w:lvl w:ilvl="0" w:tentative="0">
      <w:start w:val="1"/>
      <w:numFmt w:val="decimal"/>
      <w:suff w:val="space"/>
      <w:lvlText w:val="%1."/>
      <w:lvlJc w:val="left"/>
    </w:lvl>
  </w:abstractNum>
  <w:abstractNum w:abstractNumId="1">
    <w:nsid w:val="DCFD95CF"/>
    <w:multiLevelType w:val="singleLevel"/>
    <w:tmpl w:val="DCFD95CF"/>
    <w:lvl w:ilvl="0" w:tentative="0">
      <w:start w:val="1"/>
      <w:numFmt w:val="decimal"/>
      <w:suff w:val="space"/>
      <w:lvlText w:val="%1."/>
      <w:lvlJc w:val="left"/>
    </w:lvl>
  </w:abstractNum>
  <w:abstractNum w:abstractNumId="2">
    <w:nsid w:val="0B55B1A1"/>
    <w:multiLevelType w:val="singleLevel"/>
    <w:tmpl w:val="0B55B1A1"/>
    <w:lvl w:ilvl="0" w:tentative="0">
      <w:start w:val="2"/>
      <w:numFmt w:val="decimal"/>
      <w:suff w:val="space"/>
      <w:lvlText w:val="%1."/>
      <w:lvlJc w:val="left"/>
    </w:lvl>
  </w:abstractNum>
  <w:abstractNum w:abstractNumId="3">
    <w:nsid w:val="212ADA53"/>
    <w:multiLevelType w:val="singleLevel"/>
    <w:tmpl w:val="212ADA53"/>
    <w:lvl w:ilvl="0" w:tentative="0">
      <w:start w:val="1"/>
      <w:numFmt w:val="bullet"/>
      <w:lvlText w:val=""/>
      <w:lvlJc w:val="left"/>
      <w:pPr>
        <w:ind w:left="420" w:hanging="420"/>
      </w:pPr>
      <w:rPr>
        <w:rFonts w:hint="default" w:ascii="Wingdings" w:hAnsi="Wingdings"/>
      </w:rPr>
    </w:lvl>
  </w:abstractNum>
  <w:abstractNum w:abstractNumId="4">
    <w:nsid w:val="4373C8E2"/>
    <w:multiLevelType w:val="singleLevel"/>
    <w:tmpl w:val="4373C8E2"/>
    <w:lvl w:ilvl="0" w:tentative="0">
      <w:start w:val="1"/>
      <w:numFmt w:val="bullet"/>
      <w:lvlText w:val=""/>
      <w:lvlJc w:val="left"/>
      <w:pPr>
        <w:ind w:left="420" w:hanging="420"/>
      </w:pPr>
      <w:rPr>
        <w:rFonts w:hint="default" w:ascii="Wingdings" w:hAnsi="Wingdings"/>
      </w:rPr>
    </w:lvl>
  </w:abstractNum>
  <w:num w:numId="1">
    <w:abstractNumId w:val="3"/>
  </w:num>
  <w:num w:numId="2">
    <w:abstractNumId w:val="2"/>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JjMTE5NWY1N2U0ZTU3NTEzMTljNzE1NGI3NWEwZTQifQ=="/>
  </w:docVars>
  <w:rsids>
    <w:rsidRoot w:val="003E64EF"/>
    <w:rsid w:val="00011E7E"/>
    <w:rsid w:val="000129AF"/>
    <w:rsid w:val="00013BDE"/>
    <w:rsid w:val="0001525B"/>
    <w:rsid w:val="000168EA"/>
    <w:rsid w:val="00020598"/>
    <w:rsid w:val="00020DFB"/>
    <w:rsid w:val="00021D14"/>
    <w:rsid w:val="00036927"/>
    <w:rsid w:val="00045E7A"/>
    <w:rsid w:val="00046CA0"/>
    <w:rsid w:val="000476DF"/>
    <w:rsid w:val="0005178C"/>
    <w:rsid w:val="000624BF"/>
    <w:rsid w:val="00066B9E"/>
    <w:rsid w:val="00067658"/>
    <w:rsid w:val="00072872"/>
    <w:rsid w:val="000739E5"/>
    <w:rsid w:val="0008051B"/>
    <w:rsid w:val="00080D2E"/>
    <w:rsid w:val="000830B0"/>
    <w:rsid w:val="00084933"/>
    <w:rsid w:val="0008715D"/>
    <w:rsid w:val="00094DB5"/>
    <w:rsid w:val="000A0C98"/>
    <w:rsid w:val="000A1455"/>
    <w:rsid w:val="000A2D71"/>
    <w:rsid w:val="000A4FD9"/>
    <w:rsid w:val="000A562E"/>
    <w:rsid w:val="000B2C3B"/>
    <w:rsid w:val="000B7A49"/>
    <w:rsid w:val="000C024B"/>
    <w:rsid w:val="000C026B"/>
    <w:rsid w:val="000C0FEB"/>
    <w:rsid w:val="000D1E32"/>
    <w:rsid w:val="000D59E8"/>
    <w:rsid w:val="000D7023"/>
    <w:rsid w:val="000E198A"/>
    <w:rsid w:val="000E3A47"/>
    <w:rsid w:val="000E7B1F"/>
    <w:rsid w:val="000F1F6F"/>
    <w:rsid w:val="000F3B4F"/>
    <w:rsid w:val="000F3C19"/>
    <w:rsid w:val="000F4277"/>
    <w:rsid w:val="000F4A7A"/>
    <w:rsid w:val="000F66C3"/>
    <w:rsid w:val="000F73E5"/>
    <w:rsid w:val="000F75D9"/>
    <w:rsid w:val="000F7721"/>
    <w:rsid w:val="000F79AA"/>
    <w:rsid w:val="00101948"/>
    <w:rsid w:val="00101CC0"/>
    <w:rsid w:val="00101D4D"/>
    <w:rsid w:val="00101E02"/>
    <w:rsid w:val="00104344"/>
    <w:rsid w:val="00106E1D"/>
    <w:rsid w:val="001113BD"/>
    <w:rsid w:val="001135AE"/>
    <w:rsid w:val="00115568"/>
    <w:rsid w:val="001203EC"/>
    <w:rsid w:val="001212E9"/>
    <w:rsid w:val="00121B1B"/>
    <w:rsid w:val="0012311D"/>
    <w:rsid w:val="00127F66"/>
    <w:rsid w:val="001331A7"/>
    <w:rsid w:val="00133813"/>
    <w:rsid w:val="00141675"/>
    <w:rsid w:val="0014569B"/>
    <w:rsid w:val="00146ADB"/>
    <w:rsid w:val="001507C2"/>
    <w:rsid w:val="00156094"/>
    <w:rsid w:val="00156556"/>
    <w:rsid w:val="00157D55"/>
    <w:rsid w:val="00160BE3"/>
    <w:rsid w:val="00167304"/>
    <w:rsid w:val="0017189E"/>
    <w:rsid w:val="0017726A"/>
    <w:rsid w:val="001830E7"/>
    <w:rsid w:val="00186021"/>
    <w:rsid w:val="00186A2C"/>
    <w:rsid w:val="001877DB"/>
    <w:rsid w:val="0019190F"/>
    <w:rsid w:val="001948BB"/>
    <w:rsid w:val="00194DCE"/>
    <w:rsid w:val="00195C21"/>
    <w:rsid w:val="001A6861"/>
    <w:rsid w:val="001B40FA"/>
    <w:rsid w:val="001C10A3"/>
    <w:rsid w:val="001C31AA"/>
    <w:rsid w:val="001D3812"/>
    <w:rsid w:val="001D396D"/>
    <w:rsid w:val="001D6A32"/>
    <w:rsid w:val="001D7975"/>
    <w:rsid w:val="001E5750"/>
    <w:rsid w:val="001E6433"/>
    <w:rsid w:val="001F091A"/>
    <w:rsid w:val="001F3DFF"/>
    <w:rsid w:val="001F4F03"/>
    <w:rsid w:val="001F6476"/>
    <w:rsid w:val="00202C7A"/>
    <w:rsid w:val="002038A5"/>
    <w:rsid w:val="00213702"/>
    <w:rsid w:val="00214FB0"/>
    <w:rsid w:val="0022053B"/>
    <w:rsid w:val="0022512D"/>
    <w:rsid w:val="00225F9C"/>
    <w:rsid w:val="0023145D"/>
    <w:rsid w:val="00232EA3"/>
    <w:rsid w:val="002402F7"/>
    <w:rsid w:val="002403CE"/>
    <w:rsid w:val="00240FE4"/>
    <w:rsid w:val="0025026E"/>
    <w:rsid w:val="00253A91"/>
    <w:rsid w:val="002606E9"/>
    <w:rsid w:val="002624F9"/>
    <w:rsid w:val="00262691"/>
    <w:rsid w:val="002673C1"/>
    <w:rsid w:val="00267BDC"/>
    <w:rsid w:val="0027288D"/>
    <w:rsid w:val="00273D69"/>
    <w:rsid w:val="0027546F"/>
    <w:rsid w:val="00276167"/>
    <w:rsid w:val="00276B82"/>
    <w:rsid w:val="00287449"/>
    <w:rsid w:val="002911CB"/>
    <w:rsid w:val="00291363"/>
    <w:rsid w:val="00295262"/>
    <w:rsid w:val="00295858"/>
    <w:rsid w:val="002A06F5"/>
    <w:rsid w:val="002A4BDD"/>
    <w:rsid w:val="002A4C83"/>
    <w:rsid w:val="002B16F8"/>
    <w:rsid w:val="002B1DE2"/>
    <w:rsid w:val="002B6068"/>
    <w:rsid w:val="002B6E43"/>
    <w:rsid w:val="002B76FA"/>
    <w:rsid w:val="002C36BB"/>
    <w:rsid w:val="002C714E"/>
    <w:rsid w:val="002E33E5"/>
    <w:rsid w:val="002F2ED0"/>
    <w:rsid w:val="002F3F45"/>
    <w:rsid w:val="002F5927"/>
    <w:rsid w:val="002F603C"/>
    <w:rsid w:val="00302BF0"/>
    <w:rsid w:val="003048B0"/>
    <w:rsid w:val="00306793"/>
    <w:rsid w:val="00311F88"/>
    <w:rsid w:val="00312644"/>
    <w:rsid w:val="00312FDD"/>
    <w:rsid w:val="00313528"/>
    <w:rsid w:val="003165D6"/>
    <w:rsid w:val="00316D69"/>
    <w:rsid w:val="003233C1"/>
    <w:rsid w:val="003243D0"/>
    <w:rsid w:val="00331989"/>
    <w:rsid w:val="00332883"/>
    <w:rsid w:val="00333943"/>
    <w:rsid w:val="0033504A"/>
    <w:rsid w:val="00335F57"/>
    <w:rsid w:val="00336E3D"/>
    <w:rsid w:val="0034101B"/>
    <w:rsid w:val="003429C8"/>
    <w:rsid w:val="00342FEE"/>
    <w:rsid w:val="00343259"/>
    <w:rsid w:val="003462C7"/>
    <w:rsid w:val="00347489"/>
    <w:rsid w:val="00351096"/>
    <w:rsid w:val="00351FB2"/>
    <w:rsid w:val="00361EDE"/>
    <w:rsid w:val="003628DB"/>
    <w:rsid w:val="00363B75"/>
    <w:rsid w:val="00370388"/>
    <w:rsid w:val="003737FB"/>
    <w:rsid w:val="00374CBA"/>
    <w:rsid w:val="00374D89"/>
    <w:rsid w:val="00384A2B"/>
    <w:rsid w:val="00386849"/>
    <w:rsid w:val="00392712"/>
    <w:rsid w:val="003A037D"/>
    <w:rsid w:val="003B0FAA"/>
    <w:rsid w:val="003B15B6"/>
    <w:rsid w:val="003B15EC"/>
    <w:rsid w:val="003B1B6B"/>
    <w:rsid w:val="003B27EE"/>
    <w:rsid w:val="003B2B7D"/>
    <w:rsid w:val="003B2C18"/>
    <w:rsid w:val="003C1D6A"/>
    <w:rsid w:val="003C4119"/>
    <w:rsid w:val="003D2680"/>
    <w:rsid w:val="003D371B"/>
    <w:rsid w:val="003E30A6"/>
    <w:rsid w:val="003E3D1D"/>
    <w:rsid w:val="003E43FB"/>
    <w:rsid w:val="003E64EF"/>
    <w:rsid w:val="003E7DA4"/>
    <w:rsid w:val="003F00EF"/>
    <w:rsid w:val="003F5C4E"/>
    <w:rsid w:val="003F5C99"/>
    <w:rsid w:val="004000D1"/>
    <w:rsid w:val="00401AE7"/>
    <w:rsid w:val="00406F68"/>
    <w:rsid w:val="0040776C"/>
    <w:rsid w:val="00411157"/>
    <w:rsid w:val="004119AD"/>
    <w:rsid w:val="00412F05"/>
    <w:rsid w:val="004149A8"/>
    <w:rsid w:val="00426CC7"/>
    <w:rsid w:val="00426CCE"/>
    <w:rsid w:val="004272A7"/>
    <w:rsid w:val="00430156"/>
    <w:rsid w:val="004331DD"/>
    <w:rsid w:val="00444DBA"/>
    <w:rsid w:val="004459B0"/>
    <w:rsid w:val="00446783"/>
    <w:rsid w:val="00452A29"/>
    <w:rsid w:val="0045384C"/>
    <w:rsid w:val="00466172"/>
    <w:rsid w:val="0047263A"/>
    <w:rsid w:val="00474D10"/>
    <w:rsid w:val="0048212E"/>
    <w:rsid w:val="004826C2"/>
    <w:rsid w:val="00482B1E"/>
    <w:rsid w:val="00487FAB"/>
    <w:rsid w:val="00491752"/>
    <w:rsid w:val="00493296"/>
    <w:rsid w:val="004A4ABF"/>
    <w:rsid w:val="004A7C22"/>
    <w:rsid w:val="004B2290"/>
    <w:rsid w:val="004B2DD3"/>
    <w:rsid w:val="004C4D55"/>
    <w:rsid w:val="004C63D1"/>
    <w:rsid w:val="004C78B2"/>
    <w:rsid w:val="004C7C81"/>
    <w:rsid w:val="004D1B13"/>
    <w:rsid w:val="004D4012"/>
    <w:rsid w:val="004E29E5"/>
    <w:rsid w:val="004E5148"/>
    <w:rsid w:val="004E7B11"/>
    <w:rsid w:val="004F0C46"/>
    <w:rsid w:val="004F5A1E"/>
    <w:rsid w:val="004F6788"/>
    <w:rsid w:val="00504B23"/>
    <w:rsid w:val="00511DA6"/>
    <w:rsid w:val="00515FBA"/>
    <w:rsid w:val="0052356E"/>
    <w:rsid w:val="00527639"/>
    <w:rsid w:val="005348D4"/>
    <w:rsid w:val="0053620F"/>
    <w:rsid w:val="00540C66"/>
    <w:rsid w:val="00556E5F"/>
    <w:rsid w:val="005615F0"/>
    <w:rsid w:val="00561906"/>
    <w:rsid w:val="00561D1E"/>
    <w:rsid w:val="005651C5"/>
    <w:rsid w:val="00566C99"/>
    <w:rsid w:val="00570DB6"/>
    <w:rsid w:val="00571563"/>
    <w:rsid w:val="00572911"/>
    <w:rsid w:val="00574EAF"/>
    <w:rsid w:val="0057614F"/>
    <w:rsid w:val="005846C3"/>
    <w:rsid w:val="00584739"/>
    <w:rsid w:val="005915BD"/>
    <w:rsid w:val="0059201C"/>
    <w:rsid w:val="0059624D"/>
    <w:rsid w:val="00596A2D"/>
    <w:rsid w:val="005A05F7"/>
    <w:rsid w:val="005A5DC9"/>
    <w:rsid w:val="005B0E8E"/>
    <w:rsid w:val="005B4660"/>
    <w:rsid w:val="005B5EFC"/>
    <w:rsid w:val="005C172B"/>
    <w:rsid w:val="005C2F81"/>
    <w:rsid w:val="005D5DDD"/>
    <w:rsid w:val="005D5E07"/>
    <w:rsid w:val="005F116B"/>
    <w:rsid w:val="005F7867"/>
    <w:rsid w:val="00602C55"/>
    <w:rsid w:val="00605AC1"/>
    <w:rsid w:val="00613C5A"/>
    <w:rsid w:val="0061403F"/>
    <w:rsid w:val="00617AF4"/>
    <w:rsid w:val="00623541"/>
    <w:rsid w:val="00624F2E"/>
    <w:rsid w:val="006253D6"/>
    <w:rsid w:val="0062546D"/>
    <w:rsid w:val="00633DBB"/>
    <w:rsid w:val="00634864"/>
    <w:rsid w:val="0063493C"/>
    <w:rsid w:val="006351DE"/>
    <w:rsid w:val="00635626"/>
    <w:rsid w:val="0064279B"/>
    <w:rsid w:val="00647B06"/>
    <w:rsid w:val="00651DAA"/>
    <w:rsid w:val="00654E5C"/>
    <w:rsid w:val="006558ED"/>
    <w:rsid w:val="006617BD"/>
    <w:rsid w:val="00662AA0"/>
    <w:rsid w:val="0066305F"/>
    <w:rsid w:val="0066795B"/>
    <w:rsid w:val="00670233"/>
    <w:rsid w:val="00673B72"/>
    <w:rsid w:val="00677E37"/>
    <w:rsid w:val="00682722"/>
    <w:rsid w:val="006832A9"/>
    <w:rsid w:val="0069167A"/>
    <w:rsid w:val="00693DBD"/>
    <w:rsid w:val="00694FFB"/>
    <w:rsid w:val="0069542A"/>
    <w:rsid w:val="006975E6"/>
    <w:rsid w:val="006A1D5E"/>
    <w:rsid w:val="006A469A"/>
    <w:rsid w:val="006A765C"/>
    <w:rsid w:val="006B02D4"/>
    <w:rsid w:val="006B175B"/>
    <w:rsid w:val="006B27B3"/>
    <w:rsid w:val="006B3188"/>
    <w:rsid w:val="006B7EE4"/>
    <w:rsid w:val="006C4E08"/>
    <w:rsid w:val="006D6F86"/>
    <w:rsid w:val="006E1BA5"/>
    <w:rsid w:val="006E57F4"/>
    <w:rsid w:val="006E609F"/>
    <w:rsid w:val="006E610F"/>
    <w:rsid w:val="006F3D37"/>
    <w:rsid w:val="006F5E63"/>
    <w:rsid w:val="007017BD"/>
    <w:rsid w:val="00704C4E"/>
    <w:rsid w:val="0070569C"/>
    <w:rsid w:val="0070574B"/>
    <w:rsid w:val="007057D2"/>
    <w:rsid w:val="00711B47"/>
    <w:rsid w:val="007120B7"/>
    <w:rsid w:val="0071222C"/>
    <w:rsid w:val="00713A0F"/>
    <w:rsid w:val="007144C2"/>
    <w:rsid w:val="007271D2"/>
    <w:rsid w:val="007315A6"/>
    <w:rsid w:val="00731647"/>
    <w:rsid w:val="0073579E"/>
    <w:rsid w:val="00736A4D"/>
    <w:rsid w:val="00737672"/>
    <w:rsid w:val="00737CE3"/>
    <w:rsid w:val="00740288"/>
    <w:rsid w:val="0074309A"/>
    <w:rsid w:val="00744612"/>
    <w:rsid w:val="007470E3"/>
    <w:rsid w:val="00756219"/>
    <w:rsid w:val="007616A8"/>
    <w:rsid w:val="007630EF"/>
    <w:rsid w:val="0076367C"/>
    <w:rsid w:val="007667BD"/>
    <w:rsid w:val="00766C20"/>
    <w:rsid w:val="00766FCD"/>
    <w:rsid w:val="00777D97"/>
    <w:rsid w:val="0078729E"/>
    <w:rsid w:val="0079063A"/>
    <w:rsid w:val="00794E8C"/>
    <w:rsid w:val="007A24EF"/>
    <w:rsid w:val="007A33DA"/>
    <w:rsid w:val="007B0E86"/>
    <w:rsid w:val="007B1C22"/>
    <w:rsid w:val="007B517C"/>
    <w:rsid w:val="007B7A36"/>
    <w:rsid w:val="007C02CA"/>
    <w:rsid w:val="007C0A42"/>
    <w:rsid w:val="007C1D56"/>
    <w:rsid w:val="007D78AB"/>
    <w:rsid w:val="007E4612"/>
    <w:rsid w:val="007E5099"/>
    <w:rsid w:val="007E5535"/>
    <w:rsid w:val="007E7191"/>
    <w:rsid w:val="007F30E2"/>
    <w:rsid w:val="007F5C92"/>
    <w:rsid w:val="00800FE0"/>
    <w:rsid w:val="00811C84"/>
    <w:rsid w:val="0081277A"/>
    <w:rsid w:val="00813D34"/>
    <w:rsid w:val="00814795"/>
    <w:rsid w:val="00815BC6"/>
    <w:rsid w:val="00816320"/>
    <w:rsid w:val="00816B0F"/>
    <w:rsid w:val="0082037D"/>
    <w:rsid w:val="0082038B"/>
    <w:rsid w:val="008230DA"/>
    <w:rsid w:val="008266FA"/>
    <w:rsid w:val="0083180A"/>
    <w:rsid w:val="00831C18"/>
    <w:rsid w:val="0083549D"/>
    <w:rsid w:val="00835FFA"/>
    <w:rsid w:val="0083620B"/>
    <w:rsid w:val="0085263C"/>
    <w:rsid w:val="008554BA"/>
    <w:rsid w:val="00861078"/>
    <w:rsid w:val="00863D0F"/>
    <w:rsid w:val="00865DE3"/>
    <w:rsid w:val="00867B9B"/>
    <w:rsid w:val="0087358F"/>
    <w:rsid w:val="0087707A"/>
    <w:rsid w:val="00881081"/>
    <w:rsid w:val="00883E90"/>
    <w:rsid w:val="00891889"/>
    <w:rsid w:val="008947F0"/>
    <w:rsid w:val="00894F96"/>
    <w:rsid w:val="008A1805"/>
    <w:rsid w:val="008A1BAC"/>
    <w:rsid w:val="008A1E6C"/>
    <w:rsid w:val="008A2C0B"/>
    <w:rsid w:val="008A6711"/>
    <w:rsid w:val="008B0E35"/>
    <w:rsid w:val="008B3AAB"/>
    <w:rsid w:val="008C04DA"/>
    <w:rsid w:val="008C3343"/>
    <w:rsid w:val="008C418F"/>
    <w:rsid w:val="008C569B"/>
    <w:rsid w:val="008C67B4"/>
    <w:rsid w:val="008D290D"/>
    <w:rsid w:val="008D2A68"/>
    <w:rsid w:val="008D362A"/>
    <w:rsid w:val="008D3B7B"/>
    <w:rsid w:val="008D6D18"/>
    <w:rsid w:val="008D7702"/>
    <w:rsid w:val="008E2073"/>
    <w:rsid w:val="008F30D9"/>
    <w:rsid w:val="008F4033"/>
    <w:rsid w:val="00902ADF"/>
    <w:rsid w:val="009116CC"/>
    <w:rsid w:val="00912001"/>
    <w:rsid w:val="009137EE"/>
    <w:rsid w:val="00917099"/>
    <w:rsid w:val="009172A7"/>
    <w:rsid w:val="00920D7F"/>
    <w:rsid w:val="00921E0A"/>
    <w:rsid w:val="0092475F"/>
    <w:rsid w:val="00932271"/>
    <w:rsid w:val="009368BA"/>
    <w:rsid w:val="00936951"/>
    <w:rsid w:val="00945B43"/>
    <w:rsid w:val="00946353"/>
    <w:rsid w:val="00947BD3"/>
    <w:rsid w:val="0095320D"/>
    <w:rsid w:val="00954AA6"/>
    <w:rsid w:val="009614E3"/>
    <w:rsid w:val="0096427D"/>
    <w:rsid w:val="00965092"/>
    <w:rsid w:val="009707FC"/>
    <w:rsid w:val="0097554A"/>
    <w:rsid w:val="00975E45"/>
    <w:rsid w:val="009766E0"/>
    <w:rsid w:val="009816A6"/>
    <w:rsid w:val="00982D2D"/>
    <w:rsid w:val="009832C1"/>
    <w:rsid w:val="00986E63"/>
    <w:rsid w:val="00992033"/>
    <w:rsid w:val="00995951"/>
    <w:rsid w:val="0099721E"/>
    <w:rsid w:val="009A017A"/>
    <w:rsid w:val="009A0332"/>
    <w:rsid w:val="009A14B0"/>
    <w:rsid w:val="009A2BD4"/>
    <w:rsid w:val="009A3317"/>
    <w:rsid w:val="009A563F"/>
    <w:rsid w:val="009B0D0D"/>
    <w:rsid w:val="009C0D6B"/>
    <w:rsid w:val="009C2B6A"/>
    <w:rsid w:val="009C46DD"/>
    <w:rsid w:val="009C4D87"/>
    <w:rsid w:val="009C5331"/>
    <w:rsid w:val="009C5C90"/>
    <w:rsid w:val="009C7477"/>
    <w:rsid w:val="009D199E"/>
    <w:rsid w:val="009D1E13"/>
    <w:rsid w:val="009D2061"/>
    <w:rsid w:val="009D7214"/>
    <w:rsid w:val="009D77F9"/>
    <w:rsid w:val="009E0137"/>
    <w:rsid w:val="009E1960"/>
    <w:rsid w:val="009E7583"/>
    <w:rsid w:val="009E799D"/>
    <w:rsid w:val="009F0A34"/>
    <w:rsid w:val="009F15B1"/>
    <w:rsid w:val="009F28A6"/>
    <w:rsid w:val="009F2DDC"/>
    <w:rsid w:val="009F377C"/>
    <w:rsid w:val="009F6EB3"/>
    <w:rsid w:val="00A004EA"/>
    <w:rsid w:val="00A0741E"/>
    <w:rsid w:val="00A23B3F"/>
    <w:rsid w:val="00A26027"/>
    <w:rsid w:val="00A267CD"/>
    <w:rsid w:val="00A34A10"/>
    <w:rsid w:val="00A411D6"/>
    <w:rsid w:val="00A454BC"/>
    <w:rsid w:val="00A50B27"/>
    <w:rsid w:val="00A56786"/>
    <w:rsid w:val="00A577E1"/>
    <w:rsid w:val="00A65976"/>
    <w:rsid w:val="00A678C4"/>
    <w:rsid w:val="00A70002"/>
    <w:rsid w:val="00A7259D"/>
    <w:rsid w:val="00A763AE"/>
    <w:rsid w:val="00A76942"/>
    <w:rsid w:val="00A77D46"/>
    <w:rsid w:val="00A81D23"/>
    <w:rsid w:val="00A8499F"/>
    <w:rsid w:val="00A8619C"/>
    <w:rsid w:val="00A87A35"/>
    <w:rsid w:val="00A92603"/>
    <w:rsid w:val="00A926C9"/>
    <w:rsid w:val="00A93337"/>
    <w:rsid w:val="00A93956"/>
    <w:rsid w:val="00A94181"/>
    <w:rsid w:val="00A9640C"/>
    <w:rsid w:val="00AA0E82"/>
    <w:rsid w:val="00AA12E9"/>
    <w:rsid w:val="00AA4613"/>
    <w:rsid w:val="00AA6984"/>
    <w:rsid w:val="00AB602A"/>
    <w:rsid w:val="00AB6619"/>
    <w:rsid w:val="00AC2724"/>
    <w:rsid w:val="00AC3B5C"/>
    <w:rsid w:val="00AC4172"/>
    <w:rsid w:val="00AC7A1D"/>
    <w:rsid w:val="00AC7DBF"/>
    <w:rsid w:val="00AD3F77"/>
    <w:rsid w:val="00AE4668"/>
    <w:rsid w:val="00AE60FD"/>
    <w:rsid w:val="00AF5462"/>
    <w:rsid w:val="00B02236"/>
    <w:rsid w:val="00B038D5"/>
    <w:rsid w:val="00B04F4F"/>
    <w:rsid w:val="00B105ED"/>
    <w:rsid w:val="00B12604"/>
    <w:rsid w:val="00B1267A"/>
    <w:rsid w:val="00B13B97"/>
    <w:rsid w:val="00B23001"/>
    <w:rsid w:val="00B25D4A"/>
    <w:rsid w:val="00B25E84"/>
    <w:rsid w:val="00B37CED"/>
    <w:rsid w:val="00B417CF"/>
    <w:rsid w:val="00B500C1"/>
    <w:rsid w:val="00B51241"/>
    <w:rsid w:val="00B535E0"/>
    <w:rsid w:val="00B629AA"/>
    <w:rsid w:val="00B64983"/>
    <w:rsid w:val="00B66923"/>
    <w:rsid w:val="00B67C27"/>
    <w:rsid w:val="00B70E9E"/>
    <w:rsid w:val="00B71F65"/>
    <w:rsid w:val="00B72A55"/>
    <w:rsid w:val="00B7456E"/>
    <w:rsid w:val="00B74DD0"/>
    <w:rsid w:val="00B77B04"/>
    <w:rsid w:val="00B81702"/>
    <w:rsid w:val="00B82EBA"/>
    <w:rsid w:val="00B8718E"/>
    <w:rsid w:val="00B87C2F"/>
    <w:rsid w:val="00B96087"/>
    <w:rsid w:val="00B979A3"/>
    <w:rsid w:val="00BA2C74"/>
    <w:rsid w:val="00BA3618"/>
    <w:rsid w:val="00BA3C4D"/>
    <w:rsid w:val="00BB00DE"/>
    <w:rsid w:val="00BB1EFA"/>
    <w:rsid w:val="00BB6A73"/>
    <w:rsid w:val="00BC28B7"/>
    <w:rsid w:val="00BC2D35"/>
    <w:rsid w:val="00BC4CFE"/>
    <w:rsid w:val="00BC5649"/>
    <w:rsid w:val="00BC5B4E"/>
    <w:rsid w:val="00BC79E1"/>
    <w:rsid w:val="00BD2EF3"/>
    <w:rsid w:val="00BD418E"/>
    <w:rsid w:val="00BD56EA"/>
    <w:rsid w:val="00BD6F50"/>
    <w:rsid w:val="00BD74BF"/>
    <w:rsid w:val="00BE1E58"/>
    <w:rsid w:val="00BE4A55"/>
    <w:rsid w:val="00BE4C8A"/>
    <w:rsid w:val="00BF0BCD"/>
    <w:rsid w:val="00BF7B08"/>
    <w:rsid w:val="00C04F3F"/>
    <w:rsid w:val="00C04FD2"/>
    <w:rsid w:val="00C07150"/>
    <w:rsid w:val="00C07EA6"/>
    <w:rsid w:val="00C129BC"/>
    <w:rsid w:val="00C1373F"/>
    <w:rsid w:val="00C14C42"/>
    <w:rsid w:val="00C1693B"/>
    <w:rsid w:val="00C17B41"/>
    <w:rsid w:val="00C30536"/>
    <w:rsid w:val="00C33719"/>
    <w:rsid w:val="00C34D7E"/>
    <w:rsid w:val="00C3522F"/>
    <w:rsid w:val="00C37FC6"/>
    <w:rsid w:val="00C4028D"/>
    <w:rsid w:val="00C40986"/>
    <w:rsid w:val="00C409F8"/>
    <w:rsid w:val="00C42383"/>
    <w:rsid w:val="00C43651"/>
    <w:rsid w:val="00C50D96"/>
    <w:rsid w:val="00C5209C"/>
    <w:rsid w:val="00C60E2D"/>
    <w:rsid w:val="00C66112"/>
    <w:rsid w:val="00C6715E"/>
    <w:rsid w:val="00C710FC"/>
    <w:rsid w:val="00C71D49"/>
    <w:rsid w:val="00C76F76"/>
    <w:rsid w:val="00C801AB"/>
    <w:rsid w:val="00C852CB"/>
    <w:rsid w:val="00C92517"/>
    <w:rsid w:val="00C92D65"/>
    <w:rsid w:val="00C93720"/>
    <w:rsid w:val="00C9437F"/>
    <w:rsid w:val="00C9665D"/>
    <w:rsid w:val="00CA0EE1"/>
    <w:rsid w:val="00CA1324"/>
    <w:rsid w:val="00CB1BBF"/>
    <w:rsid w:val="00CB233C"/>
    <w:rsid w:val="00CB2DCC"/>
    <w:rsid w:val="00CB373A"/>
    <w:rsid w:val="00CB70C0"/>
    <w:rsid w:val="00CC0E48"/>
    <w:rsid w:val="00CC14C0"/>
    <w:rsid w:val="00CC4EE5"/>
    <w:rsid w:val="00CC5257"/>
    <w:rsid w:val="00CC6FF5"/>
    <w:rsid w:val="00CC7BD8"/>
    <w:rsid w:val="00CD033C"/>
    <w:rsid w:val="00CD5823"/>
    <w:rsid w:val="00CE70AC"/>
    <w:rsid w:val="00CF07A1"/>
    <w:rsid w:val="00CF15FB"/>
    <w:rsid w:val="00CF6566"/>
    <w:rsid w:val="00CF6D6C"/>
    <w:rsid w:val="00CF7598"/>
    <w:rsid w:val="00D0011E"/>
    <w:rsid w:val="00D021C4"/>
    <w:rsid w:val="00D03DB7"/>
    <w:rsid w:val="00D0531F"/>
    <w:rsid w:val="00D0740D"/>
    <w:rsid w:val="00D16B4A"/>
    <w:rsid w:val="00D17650"/>
    <w:rsid w:val="00D17FE6"/>
    <w:rsid w:val="00D266EA"/>
    <w:rsid w:val="00D35F7C"/>
    <w:rsid w:val="00D4401A"/>
    <w:rsid w:val="00D46CF6"/>
    <w:rsid w:val="00D47070"/>
    <w:rsid w:val="00D47F86"/>
    <w:rsid w:val="00D513E6"/>
    <w:rsid w:val="00D55B47"/>
    <w:rsid w:val="00D57DCE"/>
    <w:rsid w:val="00D63A09"/>
    <w:rsid w:val="00D65FFB"/>
    <w:rsid w:val="00D6665C"/>
    <w:rsid w:val="00D70125"/>
    <w:rsid w:val="00D73325"/>
    <w:rsid w:val="00D76101"/>
    <w:rsid w:val="00D76CB0"/>
    <w:rsid w:val="00D7755C"/>
    <w:rsid w:val="00D778A1"/>
    <w:rsid w:val="00D814B7"/>
    <w:rsid w:val="00D83693"/>
    <w:rsid w:val="00D864C9"/>
    <w:rsid w:val="00D86D19"/>
    <w:rsid w:val="00D9133A"/>
    <w:rsid w:val="00D91A77"/>
    <w:rsid w:val="00D91FA7"/>
    <w:rsid w:val="00D94AA1"/>
    <w:rsid w:val="00D94ECE"/>
    <w:rsid w:val="00DA4005"/>
    <w:rsid w:val="00DB59F0"/>
    <w:rsid w:val="00DB73C6"/>
    <w:rsid w:val="00DB7654"/>
    <w:rsid w:val="00DC3D36"/>
    <w:rsid w:val="00DC678E"/>
    <w:rsid w:val="00DC77CA"/>
    <w:rsid w:val="00DD3E05"/>
    <w:rsid w:val="00DD3E9C"/>
    <w:rsid w:val="00DD449B"/>
    <w:rsid w:val="00DD554A"/>
    <w:rsid w:val="00DD6D43"/>
    <w:rsid w:val="00DD75D1"/>
    <w:rsid w:val="00DE02F5"/>
    <w:rsid w:val="00DE065F"/>
    <w:rsid w:val="00DE0803"/>
    <w:rsid w:val="00DE10F0"/>
    <w:rsid w:val="00DE2E30"/>
    <w:rsid w:val="00DE61FA"/>
    <w:rsid w:val="00DF0607"/>
    <w:rsid w:val="00DF0F5A"/>
    <w:rsid w:val="00DF35B5"/>
    <w:rsid w:val="00DF48B9"/>
    <w:rsid w:val="00DF630B"/>
    <w:rsid w:val="00DF74AF"/>
    <w:rsid w:val="00E04E3C"/>
    <w:rsid w:val="00E05CA9"/>
    <w:rsid w:val="00E11669"/>
    <w:rsid w:val="00E14657"/>
    <w:rsid w:val="00E14ADA"/>
    <w:rsid w:val="00E20B46"/>
    <w:rsid w:val="00E23EAD"/>
    <w:rsid w:val="00E24142"/>
    <w:rsid w:val="00E303EF"/>
    <w:rsid w:val="00E30BD9"/>
    <w:rsid w:val="00E324AA"/>
    <w:rsid w:val="00E35A34"/>
    <w:rsid w:val="00E42B8F"/>
    <w:rsid w:val="00E445B1"/>
    <w:rsid w:val="00E446BA"/>
    <w:rsid w:val="00E44929"/>
    <w:rsid w:val="00E450A8"/>
    <w:rsid w:val="00E46A4C"/>
    <w:rsid w:val="00E62DA7"/>
    <w:rsid w:val="00E64233"/>
    <w:rsid w:val="00E6710A"/>
    <w:rsid w:val="00E679C1"/>
    <w:rsid w:val="00E67EF8"/>
    <w:rsid w:val="00E722B5"/>
    <w:rsid w:val="00E730A5"/>
    <w:rsid w:val="00E754D6"/>
    <w:rsid w:val="00E81184"/>
    <w:rsid w:val="00E8266E"/>
    <w:rsid w:val="00E85198"/>
    <w:rsid w:val="00E85B18"/>
    <w:rsid w:val="00E87D11"/>
    <w:rsid w:val="00E9427D"/>
    <w:rsid w:val="00EB21B3"/>
    <w:rsid w:val="00EB2EA3"/>
    <w:rsid w:val="00EB3823"/>
    <w:rsid w:val="00EB6A00"/>
    <w:rsid w:val="00EC5436"/>
    <w:rsid w:val="00EC5FAB"/>
    <w:rsid w:val="00ED3827"/>
    <w:rsid w:val="00ED3F53"/>
    <w:rsid w:val="00ED563E"/>
    <w:rsid w:val="00ED6D1E"/>
    <w:rsid w:val="00EE5F7C"/>
    <w:rsid w:val="00EF3DE5"/>
    <w:rsid w:val="00EF413D"/>
    <w:rsid w:val="00EF483C"/>
    <w:rsid w:val="00EF6AA3"/>
    <w:rsid w:val="00EF7470"/>
    <w:rsid w:val="00F03055"/>
    <w:rsid w:val="00F03B07"/>
    <w:rsid w:val="00F03C5F"/>
    <w:rsid w:val="00F05BFD"/>
    <w:rsid w:val="00F05E59"/>
    <w:rsid w:val="00F10C9E"/>
    <w:rsid w:val="00F12700"/>
    <w:rsid w:val="00F17246"/>
    <w:rsid w:val="00F25091"/>
    <w:rsid w:val="00F26250"/>
    <w:rsid w:val="00F307B7"/>
    <w:rsid w:val="00F31DBA"/>
    <w:rsid w:val="00F32AC8"/>
    <w:rsid w:val="00F3355E"/>
    <w:rsid w:val="00F4041A"/>
    <w:rsid w:val="00F40A7F"/>
    <w:rsid w:val="00F442EE"/>
    <w:rsid w:val="00F4442C"/>
    <w:rsid w:val="00F47C3A"/>
    <w:rsid w:val="00F57870"/>
    <w:rsid w:val="00F61165"/>
    <w:rsid w:val="00F63EAC"/>
    <w:rsid w:val="00F71E53"/>
    <w:rsid w:val="00F8083C"/>
    <w:rsid w:val="00F80CE9"/>
    <w:rsid w:val="00F81B34"/>
    <w:rsid w:val="00F81D27"/>
    <w:rsid w:val="00F81EF1"/>
    <w:rsid w:val="00F8600B"/>
    <w:rsid w:val="00F93162"/>
    <w:rsid w:val="00F97FBC"/>
    <w:rsid w:val="00FB225C"/>
    <w:rsid w:val="00FC1425"/>
    <w:rsid w:val="00FC2AE0"/>
    <w:rsid w:val="00FC6A45"/>
    <w:rsid w:val="00FD07E7"/>
    <w:rsid w:val="00FD2DB5"/>
    <w:rsid w:val="00FD578B"/>
    <w:rsid w:val="00FD7E59"/>
    <w:rsid w:val="00FE2F79"/>
    <w:rsid w:val="00FE3E62"/>
    <w:rsid w:val="00FE5DE6"/>
    <w:rsid w:val="00FF5FAD"/>
    <w:rsid w:val="00FF6BD3"/>
    <w:rsid w:val="00FF70BA"/>
    <w:rsid w:val="010942E8"/>
    <w:rsid w:val="010C0502"/>
    <w:rsid w:val="010D7DD7"/>
    <w:rsid w:val="011C626C"/>
    <w:rsid w:val="01721323"/>
    <w:rsid w:val="017240DE"/>
    <w:rsid w:val="0179546C"/>
    <w:rsid w:val="018502B5"/>
    <w:rsid w:val="01987FE8"/>
    <w:rsid w:val="019F595D"/>
    <w:rsid w:val="01C163EB"/>
    <w:rsid w:val="01CC5EE4"/>
    <w:rsid w:val="01E50D53"/>
    <w:rsid w:val="01F62F61"/>
    <w:rsid w:val="02090B42"/>
    <w:rsid w:val="022B570E"/>
    <w:rsid w:val="026B76D8"/>
    <w:rsid w:val="02734E88"/>
    <w:rsid w:val="02994018"/>
    <w:rsid w:val="029F7056"/>
    <w:rsid w:val="02A14C7A"/>
    <w:rsid w:val="02A97FD3"/>
    <w:rsid w:val="02B20C36"/>
    <w:rsid w:val="02CD5A6F"/>
    <w:rsid w:val="02D2752A"/>
    <w:rsid w:val="02DC5CB3"/>
    <w:rsid w:val="030029F1"/>
    <w:rsid w:val="03045209"/>
    <w:rsid w:val="03327F2D"/>
    <w:rsid w:val="035B751F"/>
    <w:rsid w:val="03620A00"/>
    <w:rsid w:val="036A574B"/>
    <w:rsid w:val="03A52548"/>
    <w:rsid w:val="03B10EED"/>
    <w:rsid w:val="03C9092D"/>
    <w:rsid w:val="03D047A4"/>
    <w:rsid w:val="03D05B10"/>
    <w:rsid w:val="03E04022"/>
    <w:rsid w:val="03F33A80"/>
    <w:rsid w:val="03FA6D38"/>
    <w:rsid w:val="040C6A6B"/>
    <w:rsid w:val="044A739C"/>
    <w:rsid w:val="045F1A15"/>
    <w:rsid w:val="046A44ED"/>
    <w:rsid w:val="04855183"/>
    <w:rsid w:val="04E158EB"/>
    <w:rsid w:val="04F53CEB"/>
    <w:rsid w:val="04FC088E"/>
    <w:rsid w:val="05031C1C"/>
    <w:rsid w:val="052A55CB"/>
    <w:rsid w:val="052B4CCF"/>
    <w:rsid w:val="05536C61"/>
    <w:rsid w:val="055C2374"/>
    <w:rsid w:val="056B1570"/>
    <w:rsid w:val="05854F71"/>
    <w:rsid w:val="0591547A"/>
    <w:rsid w:val="05BB4F26"/>
    <w:rsid w:val="05C72C4A"/>
    <w:rsid w:val="05CA098C"/>
    <w:rsid w:val="05D67331"/>
    <w:rsid w:val="05FE23E4"/>
    <w:rsid w:val="06151B1C"/>
    <w:rsid w:val="061A27FF"/>
    <w:rsid w:val="06316315"/>
    <w:rsid w:val="06361B7E"/>
    <w:rsid w:val="06497B03"/>
    <w:rsid w:val="065C216C"/>
    <w:rsid w:val="066466EB"/>
    <w:rsid w:val="0676641E"/>
    <w:rsid w:val="068154EF"/>
    <w:rsid w:val="06BB2083"/>
    <w:rsid w:val="06E23AB3"/>
    <w:rsid w:val="06E635A4"/>
    <w:rsid w:val="07022918"/>
    <w:rsid w:val="07097292"/>
    <w:rsid w:val="072332B2"/>
    <w:rsid w:val="07554285"/>
    <w:rsid w:val="07677C87"/>
    <w:rsid w:val="07716F4D"/>
    <w:rsid w:val="07783E0F"/>
    <w:rsid w:val="078D3A1F"/>
    <w:rsid w:val="07B611C8"/>
    <w:rsid w:val="07C86052"/>
    <w:rsid w:val="07CF5DE6"/>
    <w:rsid w:val="07D90757"/>
    <w:rsid w:val="0825634E"/>
    <w:rsid w:val="082D0D5E"/>
    <w:rsid w:val="08404F36"/>
    <w:rsid w:val="08430582"/>
    <w:rsid w:val="086A1FB2"/>
    <w:rsid w:val="0878647D"/>
    <w:rsid w:val="08935065"/>
    <w:rsid w:val="08A10C0F"/>
    <w:rsid w:val="08AD58BC"/>
    <w:rsid w:val="08BA0844"/>
    <w:rsid w:val="08DE5FA8"/>
    <w:rsid w:val="08EE77A9"/>
    <w:rsid w:val="090E7BAF"/>
    <w:rsid w:val="091066B6"/>
    <w:rsid w:val="092403B3"/>
    <w:rsid w:val="092D370C"/>
    <w:rsid w:val="095567BF"/>
    <w:rsid w:val="098D41AA"/>
    <w:rsid w:val="099A0675"/>
    <w:rsid w:val="09C91883"/>
    <w:rsid w:val="09F4727E"/>
    <w:rsid w:val="09F61D50"/>
    <w:rsid w:val="0A0D6D26"/>
    <w:rsid w:val="0A5F5B47"/>
    <w:rsid w:val="0A9B3267"/>
    <w:rsid w:val="0AAD1AB7"/>
    <w:rsid w:val="0AD96F7B"/>
    <w:rsid w:val="0AE93A7B"/>
    <w:rsid w:val="0B2540D6"/>
    <w:rsid w:val="0B4B40F9"/>
    <w:rsid w:val="0B6E5916"/>
    <w:rsid w:val="0B7218AA"/>
    <w:rsid w:val="0B7373D0"/>
    <w:rsid w:val="0B7F3FC7"/>
    <w:rsid w:val="0B9F1F73"/>
    <w:rsid w:val="0BC814CA"/>
    <w:rsid w:val="0BE45BD8"/>
    <w:rsid w:val="0C063DA0"/>
    <w:rsid w:val="0C074502"/>
    <w:rsid w:val="0C547201"/>
    <w:rsid w:val="0C6236CC"/>
    <w:rsid w:val="0C7E602C"/>
    <w:rsid w:val="0C8353F1"/>
    <w:rsid w:val="0C9B098C"/>
    <w:rsid w:val="0CAC4948"/>
    <w:rsid w:val="0CCA3020"/>
    <w:rsid w:val="0CD011E9"/>
    <w:rsid w:val="0CEF2A86"/>
    <w:rsid w:val="0CF80284"/>
    <w:rsid w:val="0CFB65DB"/>
    <w:rsid w:val="0CFB767D"/>
    <w:rsid w:val="0D132C19"/>
    <w:rsid w:val="0D197B03"/>
    <w:rsid w:val="0D2D6EBA"/>
    <w:rsid w:val="0D3B3F1D"/>
    <w:rsid w:val="0D3D3222"/>
    <w:rsid w:val="0D555249"/>
    <w:rsid w:val="0D69680B"/>
    <w:rsid w:val="0D6C3835"/>
    <w:rsid w:val="0D731909"/>
    <w:rsid w:val="0D817B82"/>
    <w:rsid w:val="0DB6568B"/>
    <w:rsid w:val="0DC108C7"/>
    <w:rsid w:val="0DC363ED"/>
    <w:rsid w:val="0DF76096"/>
    <w:rsid w:val="0E0A401C"/>
    <w:rsid w:val="0E15476E"/>
    <w:rsid w:val="0E1F1149"/>
    <w:rsid w:val="0E4D5CB6"/>
    <w:rsid w:val="0E6F20D1"/>
    <w:rsid w:val="0E740026"/>
    <w:rsid w:val="0E792F4F"/>
    <w:rsid w:val="0E8A4C8C"/>
    <w:rsid w:val="0EBB3568"/>
    <w:rsid w:val="0EDC703A"/>
    <w:rsid w:val="0EE303C9"/>
    <w:rsid w:val="0F0B7098"/>
    <w:rsid w:val="0F1C21B5"/>
    <w:rsid w:val="0F44530B"/>
    <w:rsid w:val="0F4E7F38"/>
    <w:rsid w:val="0F5B22D0"/>
    <w:rsid w:val="0FAB4813"/>
    <w:rsid w:val="0FE37E68"/>
    <w:rsid w:val="0FEB31DD"/>
    <w:rsid w:val="0FFE195E"/>
    <w:rsid w:val="10022AD1"/>
    <w:rsid w:val="10066A65"/>
    <w:rsid w:val="100E76C7"/>
    <w:rsid w:val="104A4BA3"/>
    <w:rsid w:val="104D6442"/>
    <w:rsid w:val="10536C40"/>
    <w:rsid w:val="10606175"/>
    <w:rsid w:val="106F0166"/>
    <w:rsid w:val="10881228"/>
    <w:rsid w:val="10A20BDB"/>
    <w:rsid w:val="10D578F6"/>
    <w:rsid w:val="10D91A83"/>
    <w:rsid w:val="112310CF"/>
    <w:rsid w:val="11341D47"/>
    <w:rsid w:val="11555477"/>
    <w:rsid w:val="11561326"/>
    <w:rsid w:val="11A973A5"/>
    <w:rsid w:val="12064AFA"/>
    <w:rsid w:val="122464D0"/>
    <w:rsid w:val="122918AF"/>
    <w:rsid w:val="122D02D9"/>
    <w:rsid w:val="12307DC9"/>
    <w:rsid w:val="124F46F3"/>
    <w:rsid w:val="125A4E46"/>
    <w:rsid w:val="126804C1"/>
    <w:rsid w:val="126D4B79"/>
    <w:rsid w:val="12971B2C"/>
    <w:rsid w:val="129A7CAE"/>
    <w:rsid w:val="12AB56A1"/>
    <w:rsid w:val="12D544CC"/>
    <w:rsid w:val="12DC585B"/>
    <w:rsid w:val="12E52961"/>
    <w:rsid w:val="12ED7A68"/>
    <w:rsid w:val="13370921"/>
    <w:rsid w:val="13477178"/>
    <w:rsid w:val="13661196"/>
    <w:rsid w:val="136917E4"/>
    <w:rsid w:val="13961EAE"/>
    <w:rsid w:val="13B10A95"/>
    <w:rsid w:val="13CA5182"/>
    <w:rsid w:val="142B4CEC"/>
    <w:rsid w:val="1433483E"/>
    <w:rsid w:val="147A532B"/>
    <w:rsid w:val="148166BA"/>
    <w:rsid w:val="148461AA"/>
    <w:rsid w:val="149D101A"/>
    <w:rsid w:val="14C842E9"/>
    <w:rsid w:val="152F6116"/>
    <w:rsid w:val="15325C06"/>
    <w:rsid w:val="15602773"/>
    <w:rsid w:val="15791A87"/>
    <w:rsid w:val="157D3325"/>
    <w:rsid w:val="15842905"/>
    <w:rsid w:val="159B19FD"/>
    <w:rsid w:val="15A308B2"/>
    <w:rsid w:val="15B35C31"/>
    <w:rsid w:val="15FD4466"/>
    <w:rsid w:val="162274BF"/>
    <w:rsid w:val="166261D9"/>
    <w:rsid w:val="16646293"/>
    <w:rsid w:val="166938A9"/>
    <w:rsid w:val="16716D27"/>
    <w:rsid w:val="168129A1"/>
    <w:rsid w:val="16BE5221"/>
    <w:rsid w:val="16C64858"/>
    <w:rsid w:val="16DA70DD"/>
    <w:rsid w:val="16EF3DAF"/>
    <w:rsid w:val="16F5052D"/>
    <w:rsid w:val="16F969DB"/>
    <w:rsid w:val="16FA5097"/>
    <w:rsid w:val="17032091"/>
    <w:rsid w:val="170610F8"/>
    <w:rsid w:val="170F26A3"/>
    <w:rsid w:val="1719707D"/>
    <w:rsid w:val="171B56A2"/>
    <w:rsid w:val="1726179A"/>
    <w:rsid w:val="17417A37"/>
    <w:rsid w:val="177F36E7"/>
    <w:rsid w:val="1780534F"/>
    <w:rsid w:val="17872239"/>
    <w:rsid w:val="17883EB2"/>
    <w:rsid w:val="179246B6"/>
    <w:rsid w:val="17982698"/>
    <w:rsid w:val="1798572E"/>
    <w:rsid w:val="17B15508"/>
    <w:rsid w:val="17B60D70"/>
    <w:rsid w:val="17EA0A1A"/>
    <w:rsid w:val="17EA7223"/>
    <w:rsid w:val="1808630A"/>
    <w:rsid w:val="180E37BB"/>
    <w:rsid w:val="181719BD"/>
    <w:rsid w:val="182A4EC1"/>
    <w:rsid w:val="185F6D12"/>
    <w:rsid w:val="1890336F"/>
    <w:rsid w:val="189A41EE"/>
    <w:rsid w:val="18AC5CCF"/>
    <w:rsid w:val="18B560F0"/>
    <w:rsid w:val="18D92F68"/>
    <w:rsid w:val="18F97167"/>
    <w:rsid w:val="19033B41"/>
    <w:rsid w:val="19120228"/>
    <w:rsid w:val="19263CD4"/>
    <w:rsid w:val="193C7053"/>
    <w:rsid w:val="19510D51"/>
    <w:rsid w:val="195C49A7"/>
    <w:rsid w:val="1966797A"/>
    <w:rsid w:val="198F3627"/>
    <w:rsid w:val="199E06BE"/>
    <w:rsid w:val="19C01A32"/>
    <w:rsid w:val="19C534ED"/>
    <w:rsid w:val="19CF7C98"/>
    <w:rsid w:val="19D674A8"/>
    <w:rsid w:val="1A116732"/>
    <w:rsid w:val="1A240D2C"/>
    <w:rsid w:val="1A27506D"/>
    <w:rsid w:val="1A372CFF"/>
    <w:rsid w:val="1A4C776A"/>
    <w:rsid w:val="1A78230D"/>
    <w:rsid w:val="1A9133CF"/>
    <w:rsid w:val="1A9A2283"/>
    <w:rsid w:val="1AA020AE"/>
    <w:rsid w:val="1AD5150D"/>
    <w:rsid w:val="1B004C0B"/>
    <w:rsid w:val="1B410951"/>
    <w:rsid w:val="1B59213E"/>
    <w:rsid w:val="1B770817"/>
    <w:rsid w:val="1B88022E"/>
    <w:rsid w:val="1B974A15"/>
    <w:rsid w:val="1BC021BE"/>
    <w:rsid w:val="1BEC4D61"/>
    <w:rsid w:val="1BEF2AA3"/>
    <w:rsid w:val="1BF018A8"/>
    <w:rsid w:val="1BF63E31"/>
    <w:rsid w:val="1C257DEE"/>
    <w:rsid w:val="1C2E35CB"/>
    <w:rsid w:val="1C4C2060"/>
    <w:rsid w:val="1C7B5722"/>
    <w:rsid w:val="1C8834C4"/>
    <w:rsid w:val="1C97207E"/>
    <w:rsid w:val="1C984EE8"/>
    <w:rsid w:val="1CED6265"/>
    <w:rsid w:val="1CF96788"/>
    <w:rsid w:val="1D197700"/>
    <w:rsid w:val="1D3F191F"/>
    <w:rsid w:val="1D4D5CD3"/>
    <w:rsid w:val="1D532BBD"/>
    <w:rsid w:val="1D57445C"/>
    <w:rsid w:val="1D7328C5"/>
    <w:rsid w:val="1D8E3BF5"/>
    <w:rsid w:val="1DC835AB"/>
    <w:rsid w:val="1DD723DD"/>
    <w:rsid w:val="1DD7559C"/>
    <w:rsid w:val="1E05210A"/>
    <w:rsid w:val="1E082405"/>
    <w:rsid w:val="1E0E6BD2"/>
    <w:rsid w:val="1E3414A4"/>
    <w:rsid w:val="1E5D3CF4"/>
    <w:rsid w:val="1EB32001"/>
    <w:rsid w:val="1F0A3ECA"/>
    <w:rsid w:val="1F0B19A2"/>
    <w:rsid w:val="1F0D6769"/>
    <w:rsid w:val="1F2962CC"/>
    <w:rsid w:val="1F5A46D7"/>
    <w:rsid w:val="1F666BD8"/>
    <w:rsid w:val="1F7C464D"/>
    <w:rsid w:val="1F9D47A3"/>
    <w:rsid w:val="201B3E66"/>
    <w:rsid w:val="20286883"/>
    <w:rsid w:val="203C5B8B"/>
    <w:rsid w:val="208442DB"/>
    <w:rsid w:val="20A86762"/>
    <w:rsid w:val="20C4005A"/>
    <w:rsid w:val="20D97E70"/>
    <w:rsid w:val="20E06E5E"/>
    <w:rsid w:val="20FC3541"/>
    <w:rsid w:val="214F2C62"/>
    <w:rsid w:val="21582E98"/>
    <w:rsid w:val="217001E2"/>
    <w:rsid w:val="2190618E"/>
    <w:rsid w:val="21BF2122"/>
    <w:rsid w:val="21C746EA"/>
    <w:rsid w:val="21CA5B44"/>
    <w:rsid w:val="21DE514B"/>
    <w:rsid w:val="21E87D78"/>
    <w:rsid w:val="22066450"/>
    <w:rsid w:val="220B5C2A"/>
    <w:rsid w:val="22140B6D"/>
    <w:rsid w:val="22252D7A"/>
    <w:rsid w:val="2230171F"/>
    <w:rsid w:val="22326F75"/>
    <w:rsid w:val="22617B2B"/>
    <w:rsid w:val="228316AC"/>
    <w:rsid w:val="229D6DB5"/>
    <w:rsid w:val="22AF071B"/>
    <w:rsid w:val="22B83473"/>
    <w:rsid w:val="22E5250A"/>
    <w:rsid w:val="22F8048F"/>
    <w:rsid w:val="22F8242A"/>
    <w:rsid w:val="231B29D1"/>
    <w:rsid w:val="23333275"/>
    <w:rsid w:val="236D2C2B"/>
    <w:rsid w:val="23706277"/>
    <w:rsid w:val="23CC34AF"/>
    <w:rsid w:val="23DA1943"/>
    <w:rsid w:val="23E32EED"/>
    <w:rsid w:val="23FC7B0B"/>
    <w:rsid w:val="241D19A9"/>
    <w:rsid w:val="243948BB"/>
    <w:rsid w:val="243B4AD7"/>
    <w:rsid w:val="243D5D65"/>
    <w:rsid w:val="24482D50"/>
    <w:rsid w:val="24523BCF"/>
    <w:rsid w:val="24561BC7"/>
    <w:rsid w:val="247D0CD4"/>
    <w:rsid w:val="247D4FD2"/>
    <w:rsid w:val="248875F1"/>
    <w:rsid w:val="24AC7783"/>
    <w:rsid w:val="24BC729A"/>
    <w:rsid w:val="24C41BA9"/>
    <w:rsid w:val="24F20F0E"/>
    <w:rsid w:val="253758C7"/>
    <w:rsid w:val="25381017"/>
    <w:rsid w:val="25586F3F"/>
    <w:rsid w:val="255A71DF"/>
    <w:rsid w:val="25B61F3B"/>
    <w:rsid w:val="25EE39A1"/>
    <w:rsid w:val="26243349"/>
    <w:rsid w:val="262B46D7"/>
    <w:rsid w:val="2661634B"/>
    <w:rsid w:val="266A16A4"/>
    <w:rsid w:val="26716CD2"/>
    <w:rsid w:val="26887D7C"/>
    <w:rsid w:val="269D2467"/>
    <w:rsid w:val="26A56238"/>
    <w:rsid w:val="26B446CD"/>
    <w:rsid w:val="26DA394F"/>
    <w:rsid w:val="26E2191A"/>
    <w:rsid w:val="26EC20B9"/>
    <w:rsid w:val="274D0351"/>
    <w:rsid w:val="2762237B"/>
    <w:rsid w:val="276657A2"/>
    <w:rsid w:val="27787DF0"/>
    <w:rsid w:val="278176C0"/>
    <w:rsid w:val="27831083"/>
    <w:rsid w:val="278A4F35"/>
    <w:rsid w:val="279623B0"/>
    <w:rsid w:val="279D4D50"/>
    <w:rsid w:val="27A04BA3"/>
    <w:rsid w:val="27A6495D"/>
    <w:rsid w:val="27C22E19"/>
    <w:rsid w:val="27F864DC"/>
    <w:rsid w:val="280B2A12"/>
    <w:rsid w:val="280C22E7"/>
    <w:rsid w:val="282454E1"/>
    <w:rsid w:val="286839C1"/>
    <w:rsid w:val="28A644E9"/>
    <w:rsid w:val="28B55236"/>
    <w:rsid w:val="28CC03F4"/>
    <w:rsid w:val="28D820F5"/>
    <w:rsid w:val="28E52861"/>
    <w:rsid w:val="28F9286B"/>
    <w:rsid w:val="28FF26D0"/>
    <w:rsid w:val="29323FCF"/>
    <w:rsid w:val="29634188"/>
    <w:rsid w:val="29842A7C"/>
    <w:rsid w:val="298505A2"/>
    <w:rsid w:val="29896C3B"/>
    <w:rsid w:val="298A0B02"/>
    <w:rsid w:val="298D2991"/>
    <w:rsid w:val="299A4F7A"/>
    <w:rsid w:val="29A71810"/>
    <w:rsid w:val="29FF0355"/>
    <w:rsid w:val="2A24600D"/>
    <w:rsid w:val="2A436A5E"/>
    <w:rsid w:val="2A622692"/>
    <w:rsid w:val="2A8036A8"/>
    <w:rsid w:val="2AA7019B"/>
    <w:rsid w:val="2AC60E73"/>
    <w:rsid w:val="2ACD0453"/>
    <w:rsid w:val="2B0B2D29"/>
    <w:rsid w:val="2B150495"/>
    <w:rsid w:val="2B152714"/>
    <w:rsid w:val="2B1C0A93"/>
    <w:rsid w:val="2B287437"/>
    <w:rsid w:val="2B406E77"/>
    <w:rsid w:val="2B4C581C"/>
    <w:rsid w:val="2B4F38F7"/>
    <w:rsid w:val="2BCC24B9"/>
    <w:rsid w:val="2BDD1DC6"/>
    <w:rsid w:val="2BFD7524"/>
    <w:rsid w:val="2C155C0E"/>
    <w:rsid w:val="2C2045B2"/>
    <w:rsid w:val="2C2778B3"/>
    <w:rsid w:val="2C2B5431"/>
    <w:rsid w:val="2C732934"/>
    <w:rsid w:val="2C7642D0"/>
    <w:rsid w:val="2C94479F"/>
    <w:rsid w:val="2C9A6113"/>
    <w:rsid w:val="2C9C24CE"/>
    <w:rsid w:val="2CB17B5A"/>
    <w:rsid w:val="2CBB0EF6"/>
    <w:rsid w:val="2CDA5934"/>
    <w:rsid w:val="2CEB3768"/>
    <w:rsid w:val="2D031489"/>
    <w:rsid w:val="2D29347D"/>
    <w:rsid w:val="2D305D48"/>
    <w:rsid w:val="2DF81343"/>
    <w:rsid w:val="2E045F3A"/>
    <w:rsid w:val="2E054178"/>
    <w:rsid w:val="2E326909"/>
    <w:rsid w:val="2E5302D6"/>
    <w:rsid w:val="2E582849"/>
    <w:rsid w:val="2E607376"/>
    <w:rsid w:val="2E7A26A0"/>
    <w:rsid w:val="2E934B1D"/>
    <w:rsid w:val="2E9F315C"/>
    <w:rsid w:val="2EB61BAF"/>
    <w:rsid w:val="2ED43177"/>
    <w:rsid w:val="2EDD678B"/>
    <w:rsid w:val="2EDF2ECD"/>
    <w:rsid w:val="2F1A353B"/>
    <w:rsid w:val="2F216076"/>
    <w:rsid w:val="2F481B04"/>
    <w:rsid w:val="2F4E2809"/>
    <w:rsid w:val="2F4F58DB"/>
    <w:rsid w:val="2F72524F"/>
    <w:rsid w:val="2FC35981"/>
    <w:rsid w:val="2FCC6F2B"/>
    <w:rsid w:val="2FD14541"/>
    <w:rsid w:val="2FFD4F1A"/>
    <w:rsid w:val="30226B4B"/>
    <w:rsid w:val="30314FE0"/>
    <w:rsid w:val="304C3BC8"/>
    <w:rsid w:val="305129F5"/>
    <w:rsid w:val="30662959"/>
    <w:rsid w:val="30874C00"/>
    <w:rsid w:val="30A92DC8"/>
    <w:rsid w:val="30B005FB"/>
    <w:rsid w:val="30C145B6"/>
    <w:rsid w:val="30C527B0"/>
    <w:rsid w:val="30E025DC"/>
    <w:rsid w:val="30E327D8"/>
    <w:rsid w:val="31095507"/>
    <w:rsid w:val="311028C9"/>
    <w:rsid w:val="31237A81"/>
    <w:rsid w:val="312807C5"/>
    <w:rsid w:val="316B62D0"/>
    <w:rsid w:val="3179279B"/>
    <w:rsid w:val="317B29B7"/>
    <w:rsid w:val="318A2BFA"/>
    <w:rsid w:val="318B2BC8"/>
    <w:rsid w:val="31CA56EC"/>
    <w:rsid w:val="32116E77"/>
    <w:rsid w:val="32221084"/>
    <w:rsid w:val="322748ED"/>
    <w:rsid w:val="32384404"/>
    <w:rsid w:val="323D1A1A"/>
    <w:rsid w:val="32480B92"/>
    <w:rsid w:val="3276166B"/>
    <w:rsid w:val="327F2033"/>
    <w:rsid w:val="328B4E7C"/>
    <w:rsid w:val="32C20171"/>
    <w:rsid w:val="32CC2D9E"/>
    <w:rsid w:val="33315C4C"/>
    <w:rsid w:val="3337290D"/>
    <w:rsid w:val="334D17F3"/>
    <w:rsid w:val="336254B1"/>
    <w:rsid w:val="33631954"/>
    <w:rsid w:val="33664FA1"/>
    <w:rsid w:val="33753436"/>
    <w:rsid w:val="33770F5C"/>
    <w:rsid w:val="337F42B4"/>
    <w:rsid w:val="33A02192"/>
    <w:rsid w:val="33A1422B"/>
    <w:rsid w:val="33C25E53"/>
    <w:rsid w:val="33CD6DCE"/>
    <w:rsid w:val="340053F5"/>
    <w:rsid w:val="340D4F1E"/>
    <w:rsid w:val="3422536C"/>
    <w:rsid w:val="342D5ABF"/>
    <w:rsid w:val="34367069"/>
    <w:rsid w:val="34394463"/>
    <w:rsid w:val="3442156A"/>
    <w:rsid w:val="34474DD2"/>
    <w:rsid w:val="344C4197"/>
    <w:rsid w:val="34930017"/>
    <w:rsid w:val="349B6ECC"/>
    <w:rsid w:val="34C93A39"/>
    <w:rsid w:val="34CE2DFE"/>
    <w:rsid w:val="350B22A4"/>
    <w:rsid w:val="35380BBF"/>
    <w:rsid w:val="355A6D87"/>
    <w:rsid w:val="3578720D"/>
    <w:rsid w:val="35887BD5"/>
    <w:rsid w:val="35CD57AB"/>
    <w:rsid w:val="35DD2CE5"/>
    <w:rsid w:val="35E14DB3"/>
    <w:rsid w:val="35EB5C31"/>
    <w:rsid w:val="35F83DFC"/>
    <w:rsid w:val="35F965A0"/>
    <w:rsid w:val="360741B3"/>
    <w:rsid w:val="36211653"/>
    <w:rsid w:val="36257395"/>
    <w:rsid w:val="36415851"/>
    <w:rsid w:val="36424813"/>
    <w:rsid w:val="36432C09"/>
    <w:rsid w:val="36575075"/>
    <w:rsid w:val="365E6403"/>
    <w:rsid w:val="367B6FB5"/>
    <w:rsid w:val="36BC3278"/>
    <w:rsid w:val="36F40B16"/>
    <w:rsid w:val="3747333B"/>
    <w:rsid w:val="374B26AE"/>
    <w:rsid w:val="37826121"/>
    <w:rsid w:val="37971BCD"/>
    <w:rsid w:val="37A12A4B"/>
    <w:rsid w:val="37A20571"/>
    <w:rsid w:val="37BB5E0C"/>
    <w:rsid w:val="3837515E"/>
    <w:rsid w:val="38451629"/>
    <w:rsid w:val="38934A8A"/>
    <w:rsid w:val="38AA54E7"/>
    <w:rsid w:val="38B467AE"/>
    <w:rsid w:val="38CC58A6"/>
    <w:rsid w:val="38DD48B6"/>
    <w:rsid w:val="39074B30"/>
    <w:rsid w:val="390A2872"/>
    <w:rsid w:val="3930052B"/>
    <w:rsid w:val="39363667"/>
    <w:rsid w:val="393D6146"/>
    <w:rsid w:val="394A0EC1"/>
    <w:rsid w:val="397728B2"/>
    <w:rsid w:val="39837449"/>
    <w:rsid w:val="39C7100B"/>
    <w:rsid w:val="39DC7D6B"/>
    <w:rsid w:val="3A231E3E"/>
    <w:rsid w:val="3A3556CD"/>
    <w:rsid w:val="3A3A0F35"/>
    <w:rsid w:val="3AB71B73"/>
    <w:rsid w:val="3AB74334"/>
    <w:rsid w:val="3B0D21A6"/>
    <w:rsid w:val="3B163750"/>
    <w:rsid w:val="3B2D3434"/>
    <w:rsid w:val="3B3F4A55"/>
    <w:rsid w:val="3B44206B"/>
    <w:rsid w:val="3B581673"/>
    <w:rsid w:val="3B5F0C53"/>
    <w:rsid w:val="3B806E1C"/>
    <w:rsid w:val="3B8468CC"/>
    <w:rsid w:val="3B9823B7"/>
    <w:rsid w:val="3C237ED3"/>
    <w:rsid w:val="3C2E0626"/>
    <w:rsid w:val="3C594BCC"/>
    <w:rsid w:val="3C6504EB"/>
    <w:rsid w:val="3C88660C"/>
    <w:rsid w:val="3CA8662A"/>
    <w:rsid w:val="3CD016DD"/>
    <w:rsid w:val="3CE3299C"/>
    <w:rsid w:val="3CEB75B4"/>
    <w:rsid w:val="3CF74AE3"/>
    <w:rsid w:val="3D1E4F0D"/>
    <w:rsid w:val="3D1E68EC"/>
    <w:rsid w:val="3D3B2FFA"/>
    <w:rsid w:val="3D4D2D2E"/>
    <w:rsid w:val="3D51281E"/>
    <w:rsid w:val="3D785FFC"/>
    <w:rsid w:val="3D8F1598"/>
    <w:rsid w:val="3D9C3E64"/>
    <w:rsid w:val="3DBE3CBE"/>
    <w:rsid w:val="3DD5344F"/>
    <w:rsid w:val="3DEC0798"/>
    <w:rsid w:val="3DFC6C2D"/>
    <w:rsid w:val="3E2E0DB1"/>
    <w:rsid w:val="3E393696"/>
    <w:rsid w:val="3E410AE4"/>
    <w:rsid w:val="3E4F628A"/>
    <w:rsid w:val="3E52684D"/>
    <w:rsid w:val="3E7D6AA5"/>
    <w:rsid w:val="3E940A86"/>
    <w:rsid w:val="3E996539"/>
    <w:rsid w:val="3EA51073"/>
    <w:rsid w:val="3EA82911"/>
    <w:rsid w:val="3EB05C6A"/>
    <w:rsid w:val="3EB70E29"/>
    <w:rsid w:val="3EE31B9B"/>
    <w:rsid w:val="3F2D2E17"/>
    <w:rsid w:val="3F457A0F"/>
    <w:rsid w:val="3F5B7984"/>
    <w:rsid w:val="3F624F5F"/>
    <w:rsid w:val="3F696545"/>
    <w:rsid w:val="3F7F6B12"/>
    <w:rsid w:val="3F84512C"/>
    <w:rsid w:val="3F870779"/>
    <w:rsid w:val="3F8B1812"/>
    <w:rsid w:val="3F957FE8"/>
    <w:rsid w:val="3F9966FE"/>
    <w:rsid w:val="3FC46504"/>
    <w:rsid w:val="3FDB19CE"/>
    <w:rsid w:val="3FE03674"/>
    <w:rsid w:val="40297018"/>
    <w:rsid w:val="404D0E6C"/>
    <w:rsid w:val="404E573A"/>
    <w:rsid w:val="406141CF"/>
    <w:rsid w:val="406B3BF6"/>
    <w:rsid w:val="40A84E4B"/>
    <w:rsid w:val="40C917EE"/>
    <w:rsid w:val="40CD48B1"/>
    <w:rsid w:val="40DC1749"/>
    <w:rsid w:val="40FA6902"/>
    <w:rsid w:val="41436921"/>
    <w:rsid w:val="41760AA5"/>
    <w:rsid w:val="419D4283"/>
    <w:rsid w:val="41AA4BF2"/>
    <w:rsid w:val="41C37A62"/>
    <w:rsid w:val="41C754A0"/>
    <w:rsid w:val="41CC2DBB"/>
    <w:rsid w:val="41E225DE"/>
    <w:rsid w:val="42132798"/>
    <w:rsid w:val="42262337"/>
    <w:rsid w:val="422D5416"/>
    <w:rsid w:val="42336996"/>
    <w:rsid w:val="4278729B"/>
    <w:rsid w:val="427938E6"/>
    <w:rsid w:val="42A45AE6"/>
    <w:rsid w:val="42B23D5F"/>
    <w:rsid w:val="42B45D29"/>
    <w:rsid w:val="42E47C90"/>
    <w:rsid w:val="432451D6"/>
    <w:rsid w:val="43370CED"/>
    <w:rsid w:val="43495456"/>
    <w:rsid w:val="43765FE9"/>
    <w:rsid w:val="439237EA"/>
    <w:rsid w:val="43937A00"/>
    <w:rsid w:val="4394765B"/>
    <w:rsid w:val="43F90DEC"/>
    <w:rsid w:val="440A4301"/>
    <w:rsid w:val="44615A3C"/>
    <w:rsid w:val="44680124"/>
    <w:rsid w:val="446E0159"/>
    <w:rsid w:val="446E63AB"/>
    <w:rsid w:val="44963A89"/>
    <w:rsid w:val="449A71A0"/>
    <w:rsid w:val="44A771C7"/>
    <w:rsid w:val="44CB1FDB"/>
    <w:rsid w:val="44FC7513"/>
    <w:rsid w:val="450D1720"/>
    <w:rsid w:val="45181CAE"/>
    <w:rsid w:val="454A2974"/>
    <w:rsid w:val="4565155C"/>
    <w:rsid w:val="45701CAF"/>
    <w:rsid w:val="457C2402"/>
    <w:rsid w:val="45AD2F03"/>
    <w:rsid w:val="45D3296A"/>
    <w:rsid w:val="46156BF1"/>
    <w:rsid w:val="462C3E28"/>
    <w:rsid w:val="46671304"/>
    <w:rsid w:val="467C2A6B"/>
    <w:rsid w:val="467D43C6"/>
    <w:rsid w:val="46820218"/>
    <w:rsid w:val="46B6078E"/>
    <w:rsid w:val="46C16C66"/>
    <w:rsid w:val="46C604DD"/>
    <w:rsid w:val="46ED7A5B"/>
    <w:rsid w:val="46FB14CC"/>
    <w:rsid w:val="46FD7572"/>
    <w:rsid w:val="4703102D"/>
    <w:rsid w:val="47266580"/>
    <w:rsid w:val="47307948"/>
    <w:rsid w:val="474D4056"/>
    <w:rsid w:val="475A6890"/>
    <w:rsid w:val="47951367"/>
    <w:rsid w:val="47B94F27"/>
    <w:rsid w:val="47BB6C72"/>
    <w:rsid w:val="47C661BA"/>
    <w:rsid w:val="48431CC7"/>
    <w:rsid w:val="487B35EF"/>
    <w:rsid w:val="48927BEA"/>
    <w:rsid w:val="48A06010"/>
    <w:rsid w:val="48AC1250"/>
    <w:rsid w:val="48C91E02"/>
    <w:rsid w:val="49117305"/>
    <w:rsid w:val="49372DE2"/>
    <w:rsid w:val="49425710"/>
    <w:rsid w:val="4954694E"/>
    <w:rsid w:val="49813917"/>
    <w:rsid w:val="49831FB1"/>
    <w:rsid w:val="49902920"/>
    <w:rsid w:val="49D97E23"/>
    <w:rsid w:val="49E3775A"/>
    <w:rsid w:val="49F26463"/>
    <w:rsid w:val="4A3205D5"/>
    <w:rsid w:val="4A381A7F"/>
    <w:rsid w:val="4A636835"/>
    <w:rsid w:val="4AA743C5"/>
    <w:rsid w:val="4AAE19D8"/>
    <w:rsid w:val="4ABD7744"/>
    <w:rsid w:val="4AC41993"/>
    <w:rsid w:val="4AF84C20"/>
    <w:rsid w:val="4B105AC6"/>
    <w:rsid w:val="4B201A81"/>
    <w:rsid w:val="4B584EA9"/>
    <w:rsid w:val="4B614574"/>
    <w:rsid w:val="4B6160A9"/>
    <w:rsid w:val="4B753A52"/>
    <w:rsid w:val="4B7B3B57"/>
    <w:rsid w:val="4B7C315C"/>
    <w:rsid w:val="4B912803"/>
    <w:rsid w:val="4BA06C91"/>
    <w:rsid w:val="4BA91A77"/>
    <w:rsid w:val="4BCE72EF"/>
    <w:rsid w:val="4BDB2578"/>
    <w:rsid w:val="4BEF7DD1"/>
    <w:rsid w:val="4BF57D90"/>
    <w:rsid w:val="4C101AF6"/>
    <w:rsid w:val="4C1635B0"/>
    <w:rsid w:val="4C2D4456"/>
    <w:rsid w:val="4C395B15"/>
    <w:rsid w:val="4C4C6FD2"/>
    <w:rsid w:val="4C7D5128"/>
    <w:rsid w:val="4CBD1C7E"/>
    <w:rsid w:val="4CC32763"/>
    <w:rsid w:val="4CC50B32"/>
    <w:rsid w:val="4CDD40CE"/>
    <w:rsid w:val="4D03518D"/>
    <w:rsid w:val="4D2E0486"/>
    <w:rsid w:val="4D493511"/>
    <w:rsid w:val="4D4E77C4"/>
    <w:rsid w:val="4D551EB6"/>
    <w:rsid w:val="4D924229"/>
    <w:rsid w:val="4D951771"/>
    <w:rsid w:val="4D986247"/>
    <w:rsid w:val="4D9E1AAF"/>
    <w:rsid w:val="4DBF5582"/>
    <w:rsid w:val="4DC25072"/>
    <w:rsid w:val="4DC94652"/>
    <w:rsid w:val="4DDA23BB"/>
    <w:rsid w:val="4DE35714"/>
    <w:rsid w:val="4DF252CB"/>
    <w:rsid w:val="4DF27705"/>
    <w:rsid w:val="4E0F6509"/>
    <w:rsid w:val="4E17716C"/>
    <w:rsid w:val="4E21448E"/>
    <w:rsid w:val="4E3E0D43"/>
    <w:rsid w:val="4E467D98"/>
    <w:rsid w:val="4E5403C0"/>
    <w:rsid w:val="4E6525CD"/>
    <w:rsid w:val="4E8B1908"/>
    <w:rsid w:val="4E9465BE"/>
    <w:rsid w:val="4EAF1A9A"/>
    <w:rsid w:val="4EBA71BC"/>
    <w:rsid w:val="4ECE0172"/>
    <w:rsid w:val="4F2307E8"/>
    <w:rsid w:val="4F2F2435"/>
    <w:rsid w:val="4F4E4EE9"/>
    <w:rsid w:val="4F561F16"/>
    <w:rsid w:val="4F5B577E"/>
    <w:rsid w:val="4F6B59C1"/>
    <w:rsid w:val="4F6E54B1"/>
    <w:rsid w:val="4F824AB9"/>
    <w:rsid w:val="4F9C201E"/>
    <w:rsid w:val="4FB15B09"/>
    <w:rsid w:val="4FC74BC1"/>
    <w:rsid w:val="4FFD0694"/>
    <w:rsid w:val="50100316"/>
    <w:rsid w:val="501C6CBB"/>
    <w:rsid w:val="501E0AFB"/>
    <w:rsid w:val="502913D8"/>
    <w:rsid w:val="504C214F"/>
    <w:rsid w:val="505226DD"/>
    <w:rsid w:val="505446A7"/>
    <w:rsid w:val="505460B9"/>
    <w:rsid w:val="50C22FC7"/>
    <w:rsid w:val="50D6330E"/>
    <w:rsid w:val="50DE0415"/>
    <w:rsid w:val="50E023DF"/>
    <w:rsid w:val="50FD4D3F"/>
    <w:rsid w:val="511539D2"/>
    <w:rsid w:val="51183927"/>
    <w:rsid w:val="512C1180"/>
    <w:rsid w:val="51422751"/>
    <w:rsid w:val="515B00CE"/>
    <w:rsid w:val="51705511"/>
    <w:rsid w:val="51825244"/>
    <w:rsid w:val="51D3784E"/>
    <w:rsid w:val="52181704"/>
    <w:rsid w:val="521E31BF"/>
    <w:rsid w:val="52232583"/>
    <w:rsid w:val="522602C5"/>
    <w:rsid w:val="52285DEB"/>
    <w:rsid w:val="52825965"/>
    <w:rsid w:val="52B15DE1"/>
    <w:rsid w:val="52CF270B"/>
    <w:rsid w:val="52FF6545"/>
    <w:rsid w:val="53191B55"/>
    <w:rsid w:val="53226CDE"/>
    <w:rsid w:val="53502547"/>
    <w:rsid w:val="536F00DD"/>
    <w:rsid w:val="53A05E55"/>
    <w:rsid w:val="53A94D0A"/>
    <w:rsid w:val="53B15259"/>
    <w:rsid w:val="53D8739D"/>
    <w:rsid w:val="53DC38BE"/>
    <w:rsid w:val="53DE3680"/>
    <w:rsid w:val="53E41C2B"/>
    <w:rsid w:val="53FF2B7C"/>
    <w:rsid w:val="54134879"/>
    <w:rsid w:val="54260108"/>
    <w:rsid w:val="542B3971"/>
    <w:rsid w:val="54686973"/>
    <w:rsid w:val="54A834A4"/>
    <w:rsid w:val="54CD5D78"/>
    <w:rsid w:val="54E241A7"/>
    <w:rsid w:val="54FC70BB"/>
    <w:rsid w:val="55093E11"/>
    <w:rsid w:val="550C363E"/>
    <w:rsid w:val="5514714A"/>
    <w:rsid w:val="552542D2"/>
    <w:rsid w:val="55376345"/>
    <w:rsid w:val="553C395C"/>
    <w:rsid w:val="553D75DA"/>
    <w:rsid w:val="553E73AB"/>
    <w:rsid w:val="55666692"/>
    <w:rsid w:val="556E7FB9"/>
    <w:rsid w:val="5573572A"/>
    <w:rsid w:val="557650C0"/>
    <w:rsid w:val="559D720A"/>
    <w:rsid w:val="55AF1344"/>
    <w:rsid w:val="55D81EE9"/>
    <w:rsid w:val="55FA4D28"/>
    <w:rsid w:val="5621502B"/>
    <w:rsid w:val="56327239"/>
    <w:rsid w:val="56505C10"/>
    <w:rsid w:val="567E5832"/>
    <w:rsid w:val="568455BA"/>
    <w:rsid w:val="56AB2B47"/>
    <w:rsid w:val="56B0015D"/>
    <w:rsid w:val="56C45044"/>
    <w:rsid w:val="56E83D9B"/>
    <w:rsid w:val="56EB388B"/>
    <w:rsid w:val="57195F83"/>
    <w:rsid w:val="5726041F"/>
    <w:rsid w:val="572671D4"/>
    <w:rsid w:val="576553EC"/>
    <w:rsid w:val="57831D16"/>
    <w:rsid w:val="57844C4F"/>
    <w:rsid w:val="578515EA"/>
    <w:rsid w:val="57BD5228"/>
    <w:rsid w:val="57E00F16"/>
    <w:rsid w:val="58262DCD"/>
    <w:rsid w:val="58354DBE"/>
    <w:rsid w:val="58490869"/>
    <w:rsid w:val="58561E29"/>
    <w:rsid w:val="586C58ED"/>
    <w:rsid w:val="589C6BEB"/>
    <w:rsid w:val="58A40196"/>
    <w:rsid w:val="58BC57D5"/>
    <w:rsid w:val="58DC7930"/>
    <w:rsid w:val="58F20F01"/>
    <w:rsid w:val="59111643"/>
    <w:rsid w:val="594352B9"/>
    <w:rsid w:val="597B0EF6"/>
    <w:rsid w:val="59927FEE"/>
    <w:rsid w:val="59F64A21"/>
    <w:rsid w:val="5A144EA7"/>
    <w:rsid w:val="5A761891"/>
    <w:rsid w:val="5A7A2F5C"/>
    <w:rsid w:val="5A8E07B6"/>
    <w:rsid w:val="5A99606D"/>
    <w:rsid w:val="5A9C5213"/>
    <w:rsid w:val="5AA63D51"/>
    <w:rsid w:val="5AD05272"/>
    <w:rsid w:val="5AD7215D"/>
    <w:rsid w:val="5B0B55E9"/>
    <w:rsid w:val="5B5F03A4"/>
    <w:rsid w:val="5B6A7475"/>
    <w:rsid w:val="5B7025B1"/>
    <w:rsid w:val="5B85605C"/>
    <w:rsid w:val="5BA109BC"/>
    <w:rsid w:val="5BA748A4"/>
    <w:rsid w:val="5BFC0F7C"/>
    <w:rsid w:val="5C0827EA"/>
    <w:rsid w:val="5C321615"/>
    <w:rsid w:val="5C4952DC"/>
    <w:rsid w:val="5C902F0B"/>
    <w:rsid w:val="5C910A31"/>
    <w:rsid w:val="5CA14E02"/>
    <w:rsid w:val="5CF127AD"/>
    <w:rsid w:val="5CF74D38"/>
    <w:rsid w:val="5D06497D"/>
    <w:rsid w:val="5D292A17"/>
    <w:rsid w:val="5D3970FE"/>
    <w:rsid w:val="5D3D5EB2"/>
    <w:rsid w:val="5D417D61"/>
    <w:rsid w:val="5D440F69"/>
    <w:rsid w:val="5D717CC9"/>
    <w:rsid w:val="5D7719D5"/>
    <w:rsid w:val="5DD03714"/>
    <w:rsid w:val="5DDC7A8A"/>
    <w:rsid w:val="5E162F9C"/>
    <w:rsid w:val="5E1C257C"/>
    <w:rsid w:val="5E211941"/>
    <w:rsid w:val="5E426E16"/>
    <w:rsid w:val="5E826043"/>
    <w:rsid w:val="5E8E5228"/>
    <w:rsid w:val="5E9140AB"/>
    <w:rsid w:val="5EA62EA0"/>
    <w:rsid w:val="5EC7073A"/>
    <w:rsid w:val="5ED66BCF"/>
    <w:rsid w:val="5EDC5A61"/>
    <w:rsid w:val="5EE2226A"/>
    <w:rsid w:val="5EE72B8A"/>
    <w:rsid w:val="5EE74938"/>
    <w:rsid w:val="5EFA466C"/>
    <w:rsid w:val="5F0F0853"/>
    <w:rsid w:val="5F1C6CD8"/>
    <w:rsid w:val="5F1E20CE"/>
    <w:rsid w:val="5F1E27A5"/>
    <w:rsid w:val="5F3B6A32"/>
    <w:rsid w:val="5F447FDD"/>
    <w:rsid w:val="5F5244A8"/>
    <w:rsid w:val="5F70492E"/>
    <w:rsid w:val="5F73441E"/>
    <w:rsid w:val="5F8A4A36"/>
    <w:rsid w:val="5FB84AC0"/>
    <w:rsid w:val="5FE84C69"/>
    <w:rsid w:val="5FF11F12"/>
    <w:rsid w:val="60545FFD"/>
    <w:rsid w:val="605A5C83"/>
    <w:rsid w:val="605E5565"/>
    <w:rsid w:val="60651FB9"/>
    <w:rsid w:val="606A5821"/>
    <w:rsid w:val="606A75CF"/>
    <w:rsid w:val="608A4105"/>
    <w:rsid w:val="60B92304"/>
    <w:rsid w:val="60C82547"/>
    <w:rsid w:val="60FB0B6F"/>
    <w:rsid w:val="6125775A"/>
    <w:rsid w:val="61354081"/>
    <w:rsid w:val="61574AEC"/>
    <w:rsid w:val="61736957"/>
    <w:rsid w:val="617F354E"/>
    <w:rsid w:val="61F84262"/>
    <w:rsid w:val="620123E4"/>
    <w:rsid w:val="62631329"/>
    <w:rsid w:val="626B0739"/>
    <w:rsid w:val="6287090C"/>
    <w:rsid w:val="629C61EA"/>
    <w:rsid w:val="62B611F1"/>
    <w:rsid w:val="62D2280F"/>
    <w:rsid w:val="62D41C4B"/>
    <w:rsid w:val="62E573E1"/>
    <w:rsid w:val="62FB05C2"/>
    <w:rsid w:val="63585E05"/>
    <w:rsid w:val="637048DB"/>
    <w:rsid w:val="63850D68"/>
    <w:rsid w:val="63C35974"/>
    <w:rsid w:val="63C82F8A"/>
    <w:rsid w:val="63CD5048"/>
    <w:rsid w:val="63DD630A"/>
    <w:rsid w:val="63E45201"/>
    <w:rsid w:val="63F83144"/>
    <w:rsid w:val="641B57B0"/>
    <w:rsid w:val="64306D81"/>
    <w:rsid w:val="64357EF4"/>
    <w:rsid w:val="64411EBD"/>
    <w:rsid w:val="64460353"/>
    <w:rsid w:val="64632A18"/>
    <w:rsid w:val="646D1D84"/>
    <w:rsid w:val="64721148"/>
    <w:rsid w:val="64801AB7"/>
    <w:rsid w:val="6488096B"/>
    <w:rsid w:val="64A2464C"/>
    <w:rsid w:val="64B713E7"/>
    <w:rsid w:val="64C23E7D"/>
    <w:rsid w:val="64D616D7"/>
    <w:rsid w:val="6527234C"/>
    <w:rsid w:val="654235D8"/>
    <w:rsid w:val="656070F8"/>
    <w:rsid w:val="6588315E"/>
    <w:rsid w:val="658A42B4"/>
    <w:rsid w:val="659F5F6D"/>
    <w:rsid w:val="65A62A44"/>
    <w:rsid w:val="65C634F9"/>
    <w:rsid w:val="6616661C"/>
    <w:rsid w:val="66421AD2"/>
    <w:rsid w:val="66882EA5"/>
    <w:rsid w:val="668D04BB"/>
    <w:rsid w:val="669B4986"/>
    <w:rsid w:val="66AB26EF"/>
    <w:rsid w:val="66B11AC8"/>
    <w:rsid w:val="66C16B08"/>
    <w:rsid w:val="66C57C55"/>
    <w:rsid w:val="66FB6AA2"/>
    <w:rsid w:val="670A7C1F"/>
    <w:rsid w:val="67112E9A"/>
    <w:rsid w:val="673426E5"/>
    <w:rsid w:val="673634F1"/>
    <w:rsid w:val="67472418"/>
    <w:rsid w:val="674A1F08"/>
    <w:rsid w:val="67523745"/>
    <w:rsid w:val="675F2FE9"/>
    <w:rsid w:val="67717495"/>
    <w:rsid w:val="678F3DBF"/>
    <w:rsid w:val="67A07D7A"/>
    <w:rsid w:val="67D0065F"/>
    <w:rsid w:val="67D04899"/>
    <w:rsid w:val="67D10C3D"/>
    <w:rsid w:val="67DD0FCE"/>
    <w:rsid w:val="68064081"/>
    <w:rsid w:val="683E7CBF"/>
    <w:rsid w:val="6841155D"/>
    <w:rsid w:val="68AF381E"/>
    <w:rsid w:val="68B7181F"/>
    <w:rsid w:val="68B910F3"/>
    <w:rsid w:val="68C91D38"/>
    <w:rsid w:val="68E5013A"/>
    <w:rsid w:val="690D7691"/>
    <w:rsid w:val="690F3409"/>
    <w:rsid w:val="692923D2"/>
    <w:rsid w:val="692D1AE1"/>
    <w:rsid w:val="69342E70"/>
    <w:rsid w:val="6951757E"/>
    <w:rsid w:val="69671D06"/>
    <w:rsid w:val="696D1EDE"/>
    <w:rsid w:val="697B284D"/>
    <w:rsid w:val="69B47B0D"/>
    <w:rsid w:val="69D361E5"/>
    <w:rsid w:val="6A152CA1"/>
    <w:rsid w:val="6A1D70A0"/>
    <w:rsid w:val="6A2627B9"/>
    <w:rsid w:val="6A3A44B6"/>
    <w:rsid w:val="6A4B221F"/>
    <w:rsid w:val="6A991D33"/>
    <w:rsid w:val="6AB13B2E"/>
    <w:rsid w:val="6ADF0BB9"/>
    <w:rsid w:val="6AFC5C0F"/>
    <w:rsid w:val="6B1C2AE1"/>
    <w:rsid w:val="6B7A27A7"/>
    <w:rsid w:val="6B904735"/>
    <w:rsid w:val="6BF3491C"/>
    <w:rsid w:val="6C04061E"/>
    <w:rsid w:val="6C262F44"/>
    <w:rsid w:val="6C272818"/>
    <w:rsid w:val="6C4760EF"/>
    <w:rsid w:val="6C5555D7"/>
    <w:rsid w:val="6C6A0632"/>
    <w:rsid w:val="6C7923BA"/>
    <w:rsid w:val="6C8334F0"/>
    <w:rsid w:val="6C956225"/>
    <w:rsid w:val="6C9854C4"/>
    <w:rsid w:val="6CB3375A"/>
    <w:rsid w:val="6CC4450B"/>
    <w:rsid w:val="6CCF5389"/>
    <w:rsid w:val="6D1C60F5"/>
    <w:rsid w:val="6D203E37"/>
    <w:rsid w:val="6D5C4743"/>
    <w:rsid w:val="6D7D0BC1"/>
    <w:rsid w:val="6D800432"/>
    <w:rsid w:val="6D8141AA"/>
    <w:rsid w:val="6D937E1D"/>
    <w:rsid w:val="6DAF51BB"/>
    <w:rsid w:val="6DE97453"/>
    <w:rsid w:val="6E056B89"/>
    <w:rsid w:val="6E364F94"/>
    <w:rsid w:val="6E5F44EB"/>
    <w:rsid w:val="6E873A42"/>
    <w:rsid w:val="6EB825CC"/>
    <w:rsid w:val="6EDE5000"/>
    <w:rsid w:val="6EDF387E"/>
    <w:rsid w:val="6F174DC6"/>
    <w:rsid w:val="6F1A6664"/>
    <w:rsid w:val="6F24076C"/>
    <w:rsid w:val="6F290759"/>
    <w:rsid w:val="6F2D0F33"/>
    <w:rsid w:val="6F502086"/>
    <w:rsid w:val="6F5C7AB4"/>
    <w:rsid w:val="6F6B5112"/>
    <w:rsid w:val="6F771D08"/>
    <w:rsid w:val="6FC0720B"/>
    <w:rsid w:val="6FC12D6C"/>
    <w:rsid w:val="6FE25A5E"/>
    <w:rsid w:val="700D7F77"/>
    <w:rsid w:val="7017014C"/>
    <w:rsid w:val="70253512"/>
    <w:rsid w:val="70260CB0"/>
    <w:rsid w:val="705018E6"/>
    <w:rsid w:val="705D2CAC"/>
    <w:rsid w:val="7097657E"/>
    <w:rsid w:val="70C90342"/>
    <w:rsid w:val="70DD3DED"/>
    <w:rsid w:val="70E94540"/>
    <w:rsid w:val="70EE1B56"/>
    <w:rsid w:val="70F133F4"/>
    <w:rsid w:val="70F73101"/>
    <w:rsid w:val="71080E6A"/>
    <w:rsid w:val="71105F71"/>
    <w:rsid w:val="711B3684"/>
    <w:rsid w:val="7137513F"/>
    <w:rsid w:val="71557E27"/>
    <w:rsid w:val="715D595D"/>
    <w:rsid w:val="716D33C3"/>
    <w:rsid w:val="717604C9"/>
    <w:rsid w:val="71A566B9"/>
    <w:rsid w:val="71AA0173"/>
    <w:rsid w:val="71AA2CF2"/>
    <w:rsid w:val="71D40D4C"/>
    <w:rsid w:val="71F94C57"/>
    <w:rsid w:val="721970A7"/>
    <w:rsid w:val="72233A82"/>
    <w:rsid w:val="72767DCE"/>
    <w:rsid w:val="72904220"/>
    <w:rsid w:val="729A0386"/>
    <w:rsid w:val="729C3F60"/>
    <w:rsid w:val="72A03B88"/>
    <w:rsid w:val="72A91599"/>
    <w:rsid w:val="72D059B7"/>
    <w:rsid w:val="72D57472"/>
    <w:rsid w:val="72D8486C"/>
    <w:rsid w:val="72F0605A"/>
    <w:rsid w:val="73012015"/>
    <w:rsid w:val="731C16CE"/>
    <w:rsid w:val="732D2E0A"/>
    <w:rsid w:val="73340F05"/>
    <w:rsid w:val="73612AB3"/>
    <w:rsid w:val="73614861"/>
    <w:rsid w:val="73682094"/>
    <w:rsid w:val="736B3932"/>
    <w:rsid w:val="73811480"/>
    <w:rsid w:val="739D7782"/>
    <w:rsid w:val="73A2714D"/>
    <w:rsid w:val="73B214AC"/>
    <w:rsid w:val="73BC56BA"/>
    <w:rsid w:val="73C60B68"/>
    <w:rsid w:val="73CE5CED"/>
    <w:rsid w:val="73DF02AE"/>
    <w:rsid w:val="741B7106"/>
    <w:rsid w:val="742915A0"/>
    <w:rsid w:val="742A559B"/>
    <w:rsid w:val="747D391D"/>
    <w:rsid w:val="74852401"/>
    <w:rsid w:val="74956EB9"/>
    <w:rsid w:val="74B60BDD"/>
    <w:rsid w:val="751F2C26"/>
    <w:rsid w:val="7522654B"/>
    <w:rsid w:val="752B15CB"/>
    <w:rsid w:val="752C6DA3"/>
    <w:rsid w:val="753F5076"/>
    <w:rsid w:val="756772A9"/>
    <w:rsid w:val="756E5A5A"/>
    <w:rsid w:val="75710819"/>
    <w:rsid w:val="757A60AE"/>
    <w:rsid w:val="75856CF0"/>
    <w:rsid w:val="758A5266"/>
    <w:rsid w:val="7592164A"/>
    <w:rsid w:val="759251A6"/>
    <w:rsid w:val="759D1CBC"/>
    <w:rsid w:val="75A924F0"/>
    <w:rsid w:val="75D734B1"/>
    <w:rsid w:val="75D946F8"/>
    <w:rsid w:val="76197675"/>
    <w:rsid w:val="764C17F9"/>
    <w:rsid w:val="76595CC4"/>
    <w:rsid w:val="766034F6"/>
    <w:rsid w:val="766E02D0"/>
    <w:rsid w:val="76AF1D88"/>
    <w:rsid w:val="76C92E49"/>
    <w:rsid w:val="76CC1E58"/>
    <w:rsid w:val="76E539FB"/>
    <w:rsid w:val="77073972"/>
    <w:rsid w:val="77093CF3"/>
    <w:rsid w:val="771542E1"/>
    <w:rsid w:val="771B11CB"/>
    <w:rsid w:val="773407FB"/>
    <w:rsid w:val="77440722"/>
    <w:rsid w:val="774E4603"/>
    <w:rsid w:val="77534E09"/>
    <w:rsid w:val="775462E1"/>
    <w:rsid w:val="779E124E"/>
    <w:rsid w:val="779F3BAA"/>
    <w:rsid w:val="77A954AE"/>
    <w:rsid w:val="77AE2784"/>
    <w:rsid w:val="77B149DA"/>
    <w:rsid w:val="77CD6B2D"/>
    <w:rsid w:val="77EC6A51"/>
    <w:rsid w:val="77FE4D75"/>
    <w:rsid w:val="780D6D66"/>
    <w:rsid w:val="781E5417"/>
    <w:rsid w:val="78411105"/>
    <w:rsid w:val="787C57E1"/>
    <w:rsid w:val="78A548C8"/>
    <w:rsid w:val="78EA354B"/>
    <w:rsid w:val="79146D24"/>
    <w:rsid w:val="794E7636"/>
    <w:rsid w:val="795D6C4F"/>
    <w:rsid w:val="79AB45D5"/>
    <w:rsid w:val="79AB6836"/>
    <w:rsid w:val="79AC0945"/>
    <w:rsid w:val="79B1455D"/>
    <w:rsid w:val="79B9234A"/>
    <w:rsid w:val="79EF2389"/>
    <w:rsid w:val="7A2742F2"/>
    <w:rsid w:val="7A4122AD"/>
    <w:rsid w:val="7A4822D7"/>
    <w:rsid w:val="7A4A42A1"/>
    <w:rsid w:val="7A6A0DAE"/>
    <w:rsid w:val="7A6D1D3E"/>
    <w:rsid w:val="7A871BE3"/>
    <w:rsid w:val="7A9C70A3"/>
    <w:rsid w:val="7AC5645E"/>
    <w:rsid w:val="7AD1051F"/>
    <w:rsid w:val="7AD27064"/>
    <w:rsid w:val="7AE71AF0"/>
    <w:rsid w:val="7AE77D42"/>
    <w:rsid w:val="7AFB559C"/>
    <w:rsid w:val="7B185070"/>
    <w:rsid w:val="7B1D7C08"/>
    <w:rsid w:val="7B241332"/>
    <w:rsid w:val="7B4707E1"/>
    <w:rsid w:val="7B783090"/>
    <w:rsid w:val="7B856A4C"/>
    <w:rsid w:val="7B8A790A"/>
    <w:rsid w:val="7BBA6634"/>
    <w:rsid w:val="7C18217D"/>
    <w:rsid w:val="7C3C5E6C"/>
    <w:rsid w:val="7C5A1CEB"/>
    <w:rsid w:val="7C5A4544"/>
    <w:rsid w:val="7C5C3201"/>
    <w:rsid w:val="7C5E2286"/>
    <w:rsid w:val="7C6433CF"/>
    <w:rsid w:val="7C731488"/>
    <w:rsid w:val="7C75312C"/>
    <w:rsid w:val="7C883F5E"/>
    <w:rsid w:val="7C9B5288"/>
    <w:rsid w:val="7CA75771"/>
    <w:rsid w:val="7CAC0188"/>
    <w:rsid w:val="7CB13349"/>
    <w:rsid w:val="7CB62A74"/>
    <w:rsid w:val="7CBC51FE"/>
    <w:rsid w:val="7CC56C31"/>
    <w:rsid w:val="7CE05937"/>
    <w:rsid w:val="7D191853"/>
    <w:rsid w:val="7D227FB0"/>
    <w:rsid w:val="7D831878"/>
    <w:rsid w:val="7DB303AF"/>
    <w:rsid w:val="7DBA7990"/>
    <w:rsid w:val="7DC47FDB"/>
    <w:rsid w:val="7DD56578"/>
    <w:rsid w:val="7E1A4ECC"/>
    <w:rsid w:val="7E525E1A"/>
    <w:rsid w:val="7E5C45A3"/>
    <w:rsid w:val="7E633B84"/>
    <w:rsid w:val="7E7F4735"/>
    <w:rsid w:val="7E8D29AE"/>
    <w:rsid w:val="7ECF2FC7"/>
    <w:rsid w:val="7ECF746B"/>
    <w:rsid w:val="7EE91578"/>
    <w:rsid w:val="7EF833C5"/>
    <w:rsid w:val="7F25385E"/>
    <w:rsid w:val="7F2F7F0A"/>
    <w:rsid w:val="7F405C73"/>
    <w:rsid w:val="7F5C05D3"/>
    <w:rsid w:val="7F7B59B3"/>
    <w:rsid w:val="7FAA57E2"/>
    <w:rsid w:val="7FBF3E86"/>
    <w:rsid w:val="7FDE20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pPr>
    <w:rPr>
      <w:rFonts w:ascii="Times New Roman" w:hAnsi="Times New Roman" w:eastAsia="宋体" w:cstheme="minorBidi"/>
      <w:kern w:val="2"/>
      <w:sz w:val="24"/>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pageBreakBefore/>
      <w:spacing w:before="260" w:after="260" w:line="413" w:lineRule="auto"/>
      <w:outlineLvl w:val="1"/>
    </w:pPr>
    <w:rPr>
      <w:rFonts w:eastAsia="黑体"/>
      <w:b/>
      <w:sz w:val="32"/>
    </w:rPr>
  </w:style>
  <w:style w:type="paragraph" w:styleId="4">
    <w:name w:val="heading 3"/>
    <w:basedOn w:val="1"/>
    <w:next w:val="1"/>
    <w:unhideWhenUsed/>
    <w:qFormat/>
    <w:uiPriority w:val="9"/>
    <w:pPr>
      <w:keepNext/>
      <w:keepLines/>
      <w:spacing w:before="260" w:after="260" w:line="413" w:lineRule="auto"/>
      <w:outlineLvl w:val="2"/>
    </w:pPr>
    <w:rPr>
      <w:rFonts w:eastAsia="黑体"/>
      <w:b/>
      <w:sz w:val="30"/>
    </w:rPr>
  </w:style>
  <w:style w:type="paragraph" w:styleId="5">
    <w:name w:val="heading 4"/>
    <w:basedOn w:val="1"/>
    <w:next w:val="1"/>
    <w:link w:val="22"/>
    <w:unhideWhenUsed/>
    <w:qFormat/>
    <w:uiPriority w:val="9"/>
    <w:pPr>
      <w:keepNext/>
      <w:keepLines/>
      <w:adjustRightInd w:val="0"/>
      <w:snapToGrid w:val="0"/>
      <w:spacing w:line="360" w:lineRule="auto"/>
      <w:ind w:firstLine="0" w:firstLineChars="0"/>
      <w:outlineLvl w:val="3"/>
    </w:pPr>
    <w:rPr>
      <w:rFonts w:ascii="黑体" w:hAnsi="黑体" w:eastAsia="黑体" w:cstheme="majorBidi"/>
      <w:b/>
      <w:bCs/>
      <w:szCs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semiHidden/>
    <w:unhideWhenUsed/>
    <w:qFormat/>
    <w:uiPriority w:val="39"/>
    <w:pPr>
      <w:ind w:left="840" w:leftChars="400"/>
    </w:pPr>
  </w:style>
  <w:style w:type="paragraph" w:styleId="7">
    <w:name w:val="Date"/>
    <w:basedOn w:val="1"/>
    <w:next w:val="1"/>
    <w:link w:val="16"/>
    <w:semiHidden/>
    <w:unhideWhenUsed/>
    <w:qFormat/>
    <w:uiPriority w:val="99"/>
    <w:pPr>
      <w:ind w:left="100" w:leftChars="2500"/>
    </w:pPr>
  </w:style>
  <w:style w:type="paragraph" w:styleId="8">
    <w:name w:val="footer"/>
    <w:basedOn w:val="1"/>
    <w:unhideWhenUsed/>
    <w:qFormat/>
    <w:uiPriority w:val="99"/>
    <w:pPr>
      <w:tabs>
        <w:tab w:val="center" w:pos="4153"/>
        <w:tab w:val="right" w:pos="8306"/>
      </w:tabs>
      <w:snapToGrid w:val="0"/>
    </w:pPr>
    <w:rPr>
      <w:sz w:val="18"/>
    </w:rPr>
  </w:style>
  <w:style w:type="paragraph" w:styleId="9">
    <w:name w:val="header"/>
    <w:basedOn w:val="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pPr>
    <w:rPr>
      <w:sz w:val="18"/>
    </w:rPr>
  </w:style>
  <w:style w:type="paragraph" w:styleId="10">
    <w:name w:val="toc 1"/>
    <w:basedOn w:val="1"/>
    <w:next w:val="1"/>
    <w:semiHidden/>
    <w:unhideWhenUsed/>
    <w:qFormat/>
    <w:uiPriority w:val="39"/>
  </w:style>
  <w:style w:type="paragraph" w:styleId="11">
    <w:name w:val="toc 2"/>
    <w:basedOn w:val="1"/>
    <w:next w:val="1"/>
    <w:semiHidden/>
    <w:unhideWhenUsed/>
    <w:qFormat/>
    <w:uiPriority w:val="39"/>
    <w:pPr>
      <w:ind w:left="420" w:leftChars="200"/>
    </w:pPr>
  </w:style>
  <w:style w:type="paragraph" w:styleId="12">
    <w:name w:val="Normal (Web)"/>
    <w:basedOn w:val="1"/>
    <w:qFormat/>
    <w:uiPriority w:val="0"/>
    <w:pPr>
      <w:spacing w:beforeAutospacing="1" w:afterAutospacing="1"/>
    </w:pPr>
    <w:rPr>
      <w:rFonts w:cs="Times New Roman"/>
      <w:kern w:val="0"/>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日期 字符"/>
    <w:basedOn w:val="15"/>
    <w:link w:val="7"/>
    <w:semiHidden/>
    <w:qFormat/>
    <w:uiPriority w:val="99"/>
    <w:rPr>
      <w:rFonts w:ascii="Times New Roman" w:hAnsi="Times New Roman" w:eastAsia="宋体"/>
      <w:sz w:val="24"/>
    </w:rPr>
  </w:style>
  <w:style w:type="paragraph" w:styleId="17">
    <w:name w:val="List Paragraph"/>
    <w:basedOn w:val="1"/>
    <w:qFormat/>
    <w:uiPriority w:val="34"/>
    <w:pPr>
      <w:ind w:firstLine="420"/>
    </w:pPr>
  </w:style>
  <w:style w:type="character" w:customStyle="1" w:styleId="18">
    <w:name w:val="标题 1 字符"/>
    <w:basedOn w:val="15"/>
    <w:link w:val="2"/>
    <w:qFormat/>
    <w:uiPriority w:val="9"/>
    <w:rPr>
      <w:rFonts w:ascii="Times New Roman" w:hAnsi="Times New Roman" w:eastAsia="宋体"/>
      <w:b/>
      <w:bCs/>
      <w:kern w:val="44"/>
      <w:sz w:val="44"/>
      <w:szCs w:val="44"/>
    </w:rPr>
  </w:style>
  <w:style w:type="paragraph" w:customStyle="1" w:styleId="19">
    <w:name w:val="WPSOffice手动目录 1"/>
    <w:qFormat/>
    <w:uiPriority w:val="0"/>
    <w:rPr>
      <w:rFonts w:asciiTheme="minorHAnsi" w:hAnsiTheme="minorHAnsi" w:eastAsiaTheme="minorEastAsia" w:cstheme="minorBidi"/>
      <w:lang w:val="en-US" w:eastAsia="zh-CN" w:bidi="ar-SA"/>
    </w:rPr>
  </w:style>
  <w:style w:type="paragraph" w:customStyle="1" w:styleId="20">
    <w:name w:val="WPSOffice手动目录 2"/>
    <w:qFormat/>
    <w:uiPriority w:val="0"/>
    <w:pPr>
      <w:ind w:left="200" w:leftChars="200"/>
    </w:pPr>
    <w:rPr>
      <w:rFonts w:asciiTheme="minorHAnsi" w:hAnsiTheme="minorHAnsi" w:eastAsiaTheme="minorEastAsia" w:cstheme="minorBidi"/>
      <w:lang w:val="en-US" w:eastAsia="zh-CN" w:bidi="ar-SA"/>
    </w:rPr>
  </w:style>
  <w:style w:type="character" w:customStyle="1" w:styleId="21">
    <w:name w:val="标题 2 字符"/>
    <w:link w:val="3"/>
    <w:qFormat/>
    <w:uiPriority w:val="9"/>
    <w:rPr>
      <w:rFonts w:ascii="Times New Roman" w:hAnsi="Times New Roman" w:eastAsia="黑体"/>
      <w:b/>
      <w:kern w:val="2"/>
      <w:sz w:val="32"/>
      <w:szCs w:val="22"/>
    </w:rPr>
  </w:style>
  <w:style w:type="character" w:customStyle="1" w:styleId="22">
    <w:name w:val="标题 4 字符"/>
    <w:basedOn w:val="15"/>
    <w:link w:val="5"/>
    <w:qFormat/>
    <w:uiPriority w:val="9"/>
    <w:rPr>
      <w:rFonts w:ascii="黑体" w:hAnsi="黑体" w:eastAsia="黑体" w:cstheme="majorBidi"/>
      <w:b/>
      <w:bCs/>
      <w:kern w:val="2"/>
      <w:sz w:val="24"/>
      <w:szCs w:val="28"/>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45.emf"/><Relationship Id="rId8" Type="http://schemas.openxmlformats.org/officeDocument/2006/relationships/footer" Target="footer1.xml"/><Relationship Id="rId79" Type="http://schemas.openxmlformats.org/officeDocument/2006/relationships/oleObject" Target="embeddings/oleObject20.bin"/><Relationship Id="rId78" Type="http://schemas.openxmlformats.org/officeDocument/2006/relationships/image" Target="media/image44.emf"/><Relationship Id="rId77" Type="http://schemas.openxmlformats.org/officeDocument/2006/relationships/oleObject" Target="embeddings/oleObject19.bin"/><Relationship Id="rId76" Type="http://schemas.openxmlformats.org/officeDocument/2006/relationships/image" Target="media/image43.emf"/><Relationship Id="rId75" Type="http://schemas.openxmlformats.org/officeDocument/2006/relationships/oleObject" Target="embeddings/oleObject18.bin"/><Relationship Id="rId74" Type="http://schemas.openxmlformats.org/officeDocument/2006/relationships/image" Target="media/image42.png"/><Relationship Id="rId73" Type="http://schemas.openxmlformats.org/officeDocument/2006/relationships/image" Target="media/image41.emf"/><Relationship Id="rId72" Type="http://schemas.openxmlformats.org/officeDocument/2006/relationships/package" Target="embeddings/Microsoft_Visio___3.vsdx"/><Relationship Id="rId71" Type="http://schemas.openxmlformats.org/officeDocument/2006/relationships/image" Target="media/image40.jpeg"/><Relationship Id="rId70" Type="http://schemas.openxmlformats.org/officeDocument/2006/relationships/image" Target="media/image39.emf"/><Relationship Id="rId7" Type="http://schemas.openxmlformats.org/officeDocument/2006/relationships/header" Target="header3.xml"/><Relationship Id="rId69" Type="http://schemas.openxmlformats.org/officeDocument/2006/relationships/oleObject" Target="embeddings/oleObject17.bin"/><Relationship Id="rId68" Type="http://schemas.openxmlformats.org/officeDocument/2006/relationships/image" Target="media/image38.png"/><Relationship Id="rId67" Type="http://schemas.openxmlformats.org/officeDocument/2006/relationships/image" Target="media/image37.png"/><Relationship Id="rId66" Type="http://schemas.openxmlformats.org/officeDocument/2006/relationships/image" Target="media/image36.png"/><Relationship Id="rId65" Type="http://schemas.openxmlformats.org/officeDocument/2006/relationships/image" Target="media/image35.png"/><Relationship Id="rId64" Type="http://schemas.openxmlformats.org/officeDocument/2006/relationships/image" Target="media/image34.png"/><Relationship Id="rId63" Type="http://schemas.openxmlformats.org/officeDocument/2006/relationships/image" Target="media/image33.png"/><Relationship Id="rId62" Type="http://schemas.openxmlformats.org/officeDocument/2006/relationships/image" Target="media/image32.png"/><Relationship Id="rId61" Type="http://schemas.openxmlformats.org/officeDocument/2006/relationships/image" Target="media/image31.png"/><Relationship Id="rId60" Type="http://schemas.openxmlformats.org/officeDocument/2006/relationships/image" Target="media/image30.png"/><Relationship Id="rId6" Type="http://schemas.openxmlformats.org/officeDocument/2006/relationships/header" Target="header2.xml"/><Relationship Id="rId59" Type="http://schemas.openxmlformats.org/officeDocument/2006/relationships/image" Target="media/image29.png"/><Relationship Id="rId58" Type="http://schemas.openxmlformats.org/officeDocument/2006/relationships/image" Target="media/image28.png"/><Relationship Id="rId57" Type="http://schemas.openxmlformats.org/officeDocument/2006/relationships/image" Target="media/image27.png"/><Relationship Id="rId56" Type="http://schemas.openxmlformats.org/officeDocument/2006/relationships/image" Target="media/image26.png"/><Relationship Id="rId55" Type="http://schemas.openxmlformats.org/officeDocument/2006/relationships/image" Target="media/image25.png"/><Relationship Id="rId54" Type="http://schemas.openxmlformats.org/officeDocument/2006/relationships/image" Target="media/image24.png"/><Relationship Id="rId53" Type="http://schemas.openxmlformats.org/officeDocument/2006/relationships/image" Target="media/image23.png"/><Relationship Id="rId52" Type="http://schemas.openxmlformats.org/officeDocument/2006/relationships/image" Target="media/image22.emf"/><Relationship Id="rId51" Type="http://schemas.openxmlformats.org/officeDocument/2006/relationships/oleObject" Target="embeddings/oleObject16.bin"/><Relationship Id="rId50" Type="http://schemas.openxmlformats.org/officeDocument/2006/relationships/image" Target="media/image21.emf"/><Relationship Id="rId5" Type="http://schemas.openxmlformats.org/officeDocument/2006/relationships/header" Target="header1.xml"/><Relationship Id="rId49" Type="http://schemas.openxmlformats.org/officeDocument/2006/relationships/oleObject" Target="embeddings/oleObject15.bin"/><Relationship Id="rId48" Type="http://schemas.openxmlformats.org/officeDocument/2006/relationships/image" Target="media/image20.emf"/><Relationship Id="rId47" Type="http://schemas.openxmlformats.org/officeDocument/2006/relationships/oleObject" Target="embeddings/oleObject14.bin"/><Relationship Id="rId46" Type="http://schemas.openxmlformats.org/officeDocument/2006/relationships/image" Target="media/image19.emf"/><Relationship Id="rId45" Type="http://schemas.openxmlformats.org/officeDocument/2006/relationships/oleObject" Target="embeddings/oleObject13.bin"/><Relationship Id="rId44" Type="http://schemas.openxmlformats.org/officeDocument/2006/relationships/image" Target="media/image18.emf"/><Relationship Id="rId43" Type="http://schemas.openxmlformats.org/officeDocument/2006/relationships/oleObject" Target="embeddings/oleObject12.bin"/><Relationship Id="rId42" Type="http://schemas.openxmlformats.org/officeDocument/2006/relationships/image" Target="media/image17.emf"/><Relationship Id="rId41" Type="http://schemas.openxmlformats.org/officeDocument/2006/relationships/oleObject" Target="embeddings/oleObject11.bin"/><Relationship Id="rId40" Type="http://schemas.openxmlformats.org/officeDocument/2006/relationships/image" Target="media/image16.png"/><Relationship Id="rId4" Type="http://schemas.openxmlformats.org/officeDocument/2006/relationships/endnotes" Target="endnotes.xml"/><Relationship Id="rId39" Type="http://schemas.openxmlformats.org/officeDocument/2006/relationships/image" Target="media/image15.emf"/><Relationship Id="rId38" Type="http://schemas.openxmlformats.org/officeDocument/2006/relationships/package" Target="embeddings/Microsoft_Visio___2.vsdx"/><Relationship Id="rId37" Type="http://schemas.openxmlformats.org/officeDocument/2006/relationships/image" Target="media/image14.emf"/><Relationship Id="rId36" Type="http://schemas.openxmlformats.org/officeDocument/2006/relationships/oleObject" Target="embeddings/oleObject10.bin"/><Relationship Id="rId35" Type="http://schemas.openxmlformats.org/officeDocument/2006/relationships/image" Target="media/image13.emf"/><Relationship Id="rId34" Type="http://schemas.openxmlformats.org/officeDocument/2006/relationships/oleObject" Target="embeddings/oleObject9.bin"/><Relationship Id="rId33" Type="http://schemas.openxmlformats.org/officeDocument/2006/relationships/image" Target="media/image12.png"/><Relationship Id="rId32" Type="http://schemas.openxmlformats.org/officeDocument/2006/relationships/image" Target="media/image11.emf"/><Relationship Id="rId31" Type="http://schemas.openxmlformats.org/officeDocument/2006/relationships/oleObject" Target="embeddings/oleObject8.bin"/><Relationship Id="rId30" Type="http://schemas.openxmlformats.org/officeDocument/2006/relationships/image" Target="media/image10.emf"/><Relationship Id="rId3" Type="http://schemas.openxmlformats.org/officeDocument/2006/relationships/footnotes" Target="footnotes.xml"/><Relationship Id="rId29" Type="http://schemas.openxmlformats.org/officeDocument/2006/relationships/oleObject" Target="embeddings/oleObject7.bin"/><Relationship Id="rId28" Type="http://schemas.openxmlformats.org/officeDocument/2006/relationships/image" Target="media/image9.emf"/><Relationship Id="rId27" Type="http://schemas.openxmlformats.org/officeDocument/2006/relationships/oleObject" Target="embeddings/oleObject6.bin"/><Relationship Id="rId26" Type="http://schemas.openxmlformats.org/officeDocument/2006/relationships/image" Target="media/image8.emf"/><Relationship Id="rId25" Type="http://schemas.openxmlformats.org/officeDocument/2006/relationships/oleObject" Target="embeddings/oleObject5.bin"/><Relationship Id="rId24" Type="http://schemas.openxmlformats.org/officeDocument/2006/relationships/image" Target="media/image7.emf"/><Relationship Id="rId23" Type="http://schemas.openxmlformats.org/officeDocument/2006/relationships/oleObject" Target="embeddings/oleObject4.bin"/><Relationship Id="rId22" Type="http://schemas.openxmlformats.org/officeDocument/2006/relationships/image" Target="media/image6.emf"/><Relationship Id="rId21" Type="http://schemas.openxmlformats.org/officeDocument/2006/relationships/package" Target="embeddings/Microsoft_Visio___1.vsdx"/><Relationship Id="rId20" Type="http://schemas.openxmlformats.org/officeDocument/2006/relationships/image" Target="media/image5.emf"/><Relationship Id="rId2" Type="http://schemas.openxmlformats.org/officeDocument/2006/relationships/settings" Target="settings.xml"/><Relationship Id="rId19" Type="http://schemas.openxmlformats.org/officeDocument/2006/relationships/oleObject" Target="embeddings/oleObject3.bin"/><Relationship Id="rId18" Type="http://schemas.openxmlformats.org/officeDocument/2006/relationships/image" Target="media/image4.emf"/><Relationship Id="rId17" Type="http://schemas.openxmlformats.org/officeDocument/2006/relationships/oleObject" Target="embeddings/oleObject2.bin"/><Relationship Id="rId16" Type="http://schemas.openxmlformats.org/officeDocument/2006/relationships/image" Target="media/image3.jpeg"/><Relationship Id="rId15" Type="http://schemas.openxmlformats.org/officeDocument/2006/relationships/image" Target="media/image2.emf"/><Relationship Id="rId14" Type="http://schemas.openxmlformats.org/officeDocument/2006/relationships/oleObject" Target="embeddings/oleObject1.bin"/><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9414</Words>
  <Characters>11560</Characters>
  <Lines>92</Lines>
  <Paragraphs>26</Paragraphs>
  <TotalTime>0</TotalTime>
  <ScaleCrop>false</ScaleCrop>
  <LinksUpToDate>false</LinksUpToDate>
  <CharactersWithSpaces>12151</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2023-04-24T13:21:00Z</dcterms:created>
  <dc:creator>魏 学静</dc:creator>
  <cp:lastModifiedBy>hp</cp:lastModifiedBy>
  <dcterms:modified xsi:type="dcterms:W3CDTF">2023-07-03T11:06:45Z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8E8E075C22D7434ABAC844C4D05E629D_12</vt:lpwstr>
  </property>
</Properties>
</file>